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BC" w:rsidRPr="002668BC" w:rsidRDefault="002668BC" w:rsidP="002668BC">
      <w:pPr>
        <w:pStyle w:val="FORMATTEX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8BC">
        <w:rPr>
          <w:rFonts w:ascii="Times New Roman" w:hAnsi="Times New Roman" w:cs="Times New Roman"/>
          <w:b/>
          <w:sz w:val="28"/>
          <w:szCs w:val="28"/>
        </w:rPr>
        <w:t>Вопрос 1:</w:t>
      </w:r>
    </w:p>
    <w:p w:rsidR="00273032" w:rsidRPr="002668BC" w:rsidRDefault="00273032" w:rsidP="002668BC">
      <w:pPr>
        <w:pStyle w:val="FORMATTEXT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8BC">
        <w:rPr>
          <w:rFonts w:ascii="Times New Roman" w:hAnsi="Times New Roman" w:cs="Times New Roman"/>
          <w:sz w:val="28"/>
          <w:szCs w:val="28"/>
        </w:rPr>
        <w:t>Может ли организация, до истечения срока выданного предписания ходатайствовать о переносе сроков в случае, если устранить нарушений в указанный срок не представляется возможным?</w:t>
      </w:r>
    </w:p>
    <w:p w:rsidR="0010207F" w:rsidRDefault="00273032" w:rsidP="002668B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8BC">
        <w:rPr>
          <w:rFonts w:ascii="Times New Roman" w:hAnsi="Times New Roman" w:cs="Times New Roman"/>
          <w:b/>
          <w:sz w:val="28"/>
          <w:szCs w:val="28"/>
        </w:rPr>
        <w:t>Ответ:</w:t>
      </w:r>
      <w:r w:rsidRPr="002668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032" w:rsidRPr="002668BC" w:rsidRDefault="00273032" w:rsidP="002668B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8BC">
        <w:rPr>
          <w:rFonts w:ascii="Times New Roman" w:hAnsi="Times New Roman" w:cs="Times New Roman"/>
          <w:sz w:val="28"/>
          <w:szCs w:val="28"/>
        </w:rPr>
        <w:t>Да, организация вправе ходатайствовать о переносе сроков в случае, если устранить нарушений в указанный срок не представляется возможным.</w:t>
      </w:r>
    </w:p>
    <w:p w:rsidR="00146D20" w:rsidRDefault="00146D20" w:rsidP="002668B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97A">
        <w:rPr>
          <w:rFonts w:ascii="Times New Roman" w:hAnsi="Times New Roman" w:cs="Times New Roman"/>
          <w:sz w:val="28"/>
          <w:szCs w:val="28"/>
        </w:rPr>
        <w:t>В соответствии с требованиями п. п. 88, 89 Административного регламента Федеральной службы по экологическому, технологическому и атомному надзору по осуществлению федерального государственного надзора в области промышленной безопасности, утвержденного приказом Ростехнадзора от 03.07.2019 № 258, в</w:t>
      </w:r>
      <w:r w:rsidRPr="002668BC">
        <w:rPr>
          <w:rFonts w:ascii="Times New Roman" w:hAnsi="Times New Roman" w:cs="Times New Roman"/>
          <w:sz w:val="28"/>
          <w:szCs w:val="28"/>
        </w:rPr>
        <w:t xml:space="preserve"> </w:t>
      </w:r>
      <w:r w:rsidR="003A6680" w:rsidRPr="002668BC">
        <w:rPr>
          <w:rFonts w:ascii="Times New Roman" w:hAnsi="Times New Roman" w:cs="Times New Roman"/>
          <w:sz w:val="28"/>
          <w:szCs w:val="28"/>
        </w:rPr>
        <w:t>случае необходимости продления сроков устранения отдельных пунктов предписания по уважительным причинам, юридическое лицо, индивидуальный предприниматель, которому выдано предписание об устранении выявленных нарушений законодательства в области промышленной безопасности, не позднее 10 рабочих дней до указанного в предписании срока устранения нарушения, вправе направить в Ростехнадзор (его территориальный орган), аргументированное ходатайство о продлении срока исполнения предписания (далее - ходатайство).</w:t>
      </w:r>
    </w:p>
    <w:p w:rsidR="00146D20" w:rsidRDefault="00146D20" w:rsidP="002668B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8BC">
        <w:rPr>
          <w:rFonts w:ascii="Times New Roman" w:hAnsi="Times New Roman" w:cs="Times New Roman"/>
          <w:sz w:val="28"/>
          <w:szCs w:val="28"/>
        </w:rPr>
        <w:t>К ходатайству прилагаются документы, обосновывающие продление срока, материалы о ходе устранения нарушения к моменту направления ходатайства, а также подтверждающие принятие юридическим лицом, индивидуальным предпринимателем организационно-технических мероприятий, обеспечивающих безопасное ведение работ на опасном производственном объекте до устранения нарушений, указанных в предписании.</w:t>
      </w:r>
    </w:p>
    <w:p w:rsidR="003A6680" w:rsidRPr="002668BC" w:rsidRDefault="003A6680" w:rsidP="002668B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668BC">
        <w:rPr>
          <w:rFonts w:ascii="Times New Roman" w:hAnsi="Times New Roman" w:cs="Times New Roman"/>
          <w:sz w:val="28"/>
          <w:szCs w:val="28"/>
        </w:rPr>
        <w:t>Решение об удовлетворении (об отказе в удовлетворении) ходатайства и назначении нового срока исполнения предписания принимается руководителем (заместителем руководителя) Ростехнадзора (его территориального органа) в срок не более 10 рабочих дней со дня его регистрации в Ростехнадзоре (его территориальном органе).</w:t>
      </w:r>
    </w:p>
    <w:p w:rsidR="003A6680" w:rsidRPr="002668BC" w:rsidRDefault="003A6680" w:rsidP="002668B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8BC">
        <w:rPr>
          <w:rFonts w:ascii="Times New Roman" w:hAnsi="Times New Roman" w:cs="Times New Roman"/>
          <w:sz w:val="28"/>
          <w:szCs w:val="28"/>
        </w:rPr>
        <w:t>В случае принятия решения об отказе в удовлетворении ходатайства указываются причины, послужившие основанием для отказа в удовлетворении ходатайства.</w:t>
      </w:r>
    </w:p>
    <w:p w:rsidR="003A6680" w:rsidRPr="002668BC" w:rsidRDefault="003A6680" w:rsidP="002668B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8BC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решения Ростехнадзора (его территориального органа) по результатам рассмотрения ходатайства юридическому лицу, индивидуальному предпринимателю посредством заказного почтового отправления с уведомлением о вручении или иным доступным способом.</w:t>
      </w:r>
    </w:p>
    <w:p w:rsidR="002668BC" w:rsidRPr="002668BC" w:rsidRDefault="002668BC" w:rsidP="002668BC">
      <w:pPr>
        <w:pStyle w:val="FORMATTEXT"/>
        <w:spacing w:before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8BC">
        <w:rPr>
          <w:rFonts w:ascii="Times New Roman" w:hAnsi="Times New Roman" w:cs="Times New Roman"/>
          <w:b/>
          <w:sz w:val="28"/>
          <w:szCs w:val="28"/>
        </w:rPr>
        <w:t>Вопрос 2:</w:t>
      </w:r>
    </w:p>
    <w:p w:rsidR="00273032" w:rsidRPr="002668BC" w:rsidRDefault="00273032" w:rsidP="002668BC">
      <w:pPr>
        <w:pStyle w:val="FORMATTEXT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8BC">
        <w:rPr>
          <w:rFonts w:ascii="Times New Roman" w:hAnsi="Times New Roman" w:cs="Times New Roman"/>
          <w:sz w:val="28"/>
          <w:szCs w:val="28"/>
        </w:rPr>
        <w:t>Необходимо ли подтверждать факт устранения выявленного несоответствия при приеме передачи смены на ОПО и ставить подпись ответственному за исправное состояние и безопасную эксплуатацию оборудования в журнале приема передачи смены?</w:t>
      </w:r>
    </w:p>
    <w:p w:rsidR="0010207F" w:rsidRDefault="00273032" w:rsidP="002668BC">
      <w:pPr>
        <w:pStyle w:val="FORMATTEX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8BC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7876ED" w:rsidRPr="0031097A" w:rsidRDefault="007876ED" w:rsidP="007876ED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Pr="007876ED">
        <w:rPr>
          <w:rFonts w:ascii="Times New Roman" w:hAnsi="Times New Roman" w:cs="Times New Roman"/>
          <w:sz w:val="28"/>
          <w:szCs w:val="28"/>
        </w:rPr>
        <w:t>пункта 2.3. ФНиП</w:t>
      </w:r>
      <w:r>
        <w:rPr>
          <w:rFonts w:ascii="Times New Roman" w:hAnsi="Times New Roman" w:cs="Times New Roman"/>
          <w:sz w:val="28"/>
          <w:szCs w:val="28"/>
        </w:rPr>
        <w:t xml:space="preserve"> «Правила </w:t>
      </w:r>
      <w:r w:rsidRPr="0031097A">
        <w:rPr>
          <w:rFonts w:ascii="Times New Roman" w:hAnsi="Times New Roman" w:cs="Times New Roman"/>
          <w:sz w:val="28"/>
          <w:szCs w:val="28"/>
        </w:rPr>
        <w:t>промышленной безопасности опасных производственных объектов, на которых используется оборудование, работающее под избыточным давлением» записи о проведении предусмотренных производственными инструкциями и графиками осмотров оборудования, проверок исправности средств световой и звуковой сигнализации, контрольно-измерительных приборов и предохранительных устройств, работоспособности резервного оборудования, срабатывания приборов (устройств) автоматики безопасности и иных выполняемых персоналом работ (далее - проверка оборудования) должны отражать сведения о времени и результатах их проведения с указанием фамилий и должностей или специальностей лиц, проводивших проверку (согласно штатному расписанию эксплуатирующей организации), а также подтверждаться подписью лица из их числа, внесшего данную запись в журнал.</w:t>
      </w:r>
    </w:p>
    <w:p w:rsidR="007876ED" w:rsidRPr="0031097A" w:rsidRDefault="007876ED" w:rsidP="007876ED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97A">
        <w:rPr>
          <w:rFonts w:ascii="Times New Roman" w:hAnsi="Times New Roman" w:cs="Times New Roman"/>
          <w:sz w:val="28"/>
          <w:szCs w:val="28"/>
        </w:rPr>
        <w:t>Форма журналов и порядок внесения в них записей о выявленных персоналом при осмотре и проверке работающего оборудования замечаниях (дефектах), не требующих его аварийной остановки, должны предусматривать ознакомление с ними лица (лиц), ответственного (ответственных) за исправное состояние и безопасную эксплуатацию, для принятия мер к оперативному устранению с внесением последующей записи об устранении замечания лицом, выполнившим данные работы или осуществлявшим руководство их проведением, с указанием фамилии, должности (специальности), а также подтверждением факта устранения подписью ответственного за исправное состояние и безопасную эксплуатацию оборудования.</w:t>
      </w:r>
    </w:p>
    <w:p w:rsidR="002668BC" w:rsidRPr="002668BC" w:rsidRDefault="002668BC" w:rsidP="002668BC">
      <w:pPr>
        <w:pStyle w:val="FORMATTEXT"/>
        <w:spacing w:before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8BC">
        <w:rPr>
          <w:rFonts w:ascii="Times New Roman" w:hAnsi="Times New Roman" w:cs="Times New Roman"/>
          <w:b/>
          <w:sz w:val="28"/>
          <w:szCs w:val="28"/>
        </w:rPr>
        <w:t>Вопрос 3:</w:t>
      </w:r>
    </w:p>
    <w:p w:rsidR="002668BC" w:rsidRPr="00B07723" w:rsidRDefault="002668BC" w:rsidP="002668BC">
      <w:pPr>
        <w:pStyle w:val="FORMATTEXT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723">
        <w:rPr>
          <w:rFonts w:ascii="Times New Roman" w:hAnsi="Times New Roman" w:cs="Times New Roman"/>
          <w:sz w:val="28"/>
          <w:szCs w:val="28"/>
        </w:rPr>
        <w:t>Все ли работники перед аттестацией в ТАК обязаны получать дополнительное профессиональное образование в области промышленной безопасности?</w:t>
      </w:r>
    </w:p>
    <w:p w:rsidR="0010207F" w:rsidRDefault="002668BC" w:rsidP="002668B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8BC">
        <w:rPr>
          <w:rFonts w:ascii="Times New Roman" w:hAnsi="Times New Roman" w:cs="Times New Roman"/>
          <w:b/>
          <w:sz w:val="28"/>
          <w:szCs w:val="28"/>
        </w:rPr>
        <w:t>Ответ:</w:t>
      </w:r>
      <w:r w:rsidRPr="00B07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8BC" w:rsidRPr="00B07723" w:rsidRDefault="002668BC" w:rsidP="002668B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723">
        <w:rPr>
          <w:rFonts w:ascii="Times New Roman" w:hAnsi="Times New Roman" w:cs="Times New Roman"/>
          <w:sz w:val="28"/>
          <w:szCs w:val="28"/>
        </w:rPr>
        <w:t>В соответствии требованием постановления Правительства РФ 2019 года №1365 дополнительное профессиональное образование в области промышленной безопасности обязаны получать:</w:t>
      </w:r>
    </w:p>
    <w:p w:rsidR="002668BC" w:rsidRPr="00B07723" w:rsidRDefault="002668BC" w:rsidP="002668B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723">
        <w:rPr>
          <w:rFonts w:ascii="Times New Roman" w:hAnsi="Times New Roman" w:cs="Times New Roman"/>
          <w:sz w:val="28"/>
          <w:szCs w:val="28"/>
        </w:rPr>
        <w:t>работники, ответственные за осуществление производственного контроля за соблюдением требований промышленной безопасности организациями, эксплуатирующими опасные производственные объекты;</w:t>
      </w:r>
    </w:p>
    <w:p w:rsidR="002668BC" w:rsidRPr="00B07723" w:rsidRDefault="002668BC" w:rsidP="002668B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723">
        <w:rPr>
          <w:rFonts w:ascii="Times New Roman" w:hAnsi="Times New Roman" w:cs="Times New Roman"/>
          <w:sz w:val="28"/>
          <w:szCs w:val="28"/>
        </w:rPr>
        <w:t>работники, являющиеся членами аттестационных комиссий организаций, осуществляющих деятельность в области промышленной безопасности;</w:t>
      </w:r>
    </w:p>
    <w:p w:rsidR="002668BC" w:rsidRPr="00B07723" w:rsidRDefault="002668BC" w:rsidP="002668B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723">
        <w:rPr>
          <w:rFonts w:ascii="Times New Roman" w:hAnsi="Times New Roman" w:cs="Times New Roman"/>
          <w:sz w:val="28"/>
          <w:szCs w:val="28"/>
        </w:rPr>
        <w:t>работники, являющиеся специалистами, осуществляющими авторский надзор в процессе строительства, реконструкции, капитального ремонта, технического перевооружения, консервации и ликвидации опасных производственных объектов;</w:t>
      </w:r>
    </w:p>
    <w:p w:rsidR="002668BC" w:rsidRPr="002668BC" w:rsidRDefault="002668BC" w:rsidP="002668BC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7723">
        <w:rPr>
          <w:rFonts w:ascii="Times New Roman" w:hAnsi="Times New Roman" w:cs="Times New Roman"/>
          <w:sz w:val="28"/>
          <w:szCs w:val="28"/>
        </w:rPr>
        <w:t xml:space="preserve">работники, </w:t>
      </w:r>
      <w:r w:rsidRPr="002668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осуществляющие функции строительного контроля при осуществлении строительства, реконструкции и капитального ремонта опасных производственных объектов.</w:t>
      </w:r>
    </w:p>
    <w:p w:rsidR="004719B4" w:rsidRDefault="004719B4" w:rsidP="004719B4">
      <w:pPr>
        <w:pStyle w:val="FORMATTEXT"/>
        <w:spacing w:before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8BC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719B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719B4" w:rsidRDefault="004719B4" w:rsidP="004719B4">
      <w:pPr>
        <w:pStyle w:val="FORMATTEXT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может служить границей, разделяющей отдельные трубопроводы между собой?</w:t>
      </w:r>
    </w:p>
    <w:p w:rsidR="004719B4" w:rsidRPr="002668BC" w:rsidRDefault="004719B4" w:rsidP="004719B4">
      <w:pPr>
        <w:pStyle w:val="FORMATTEXT"/>
        <w:spacing w:before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8BC">
        <w:rPr>
          <w:rFonts w:ascii="Times New Roman" w:hAnsi="Times New Roman" w:cs="Times New Roman"/>
          <w:b/>
          <w:sz w:val="28"/>
          <w:szCs w:val="28"/>
        </w:rPr>
        <w:t>Ответ:</w:t>
      </w:r>
      <w:r w:rsidRPr="00B07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качестве границ (условных линий) разделяющих отдельные трубопроводы между собой и оборудованием, проектом могут быть определены неразъёмные и разъёмные соединения, а также проекции фундамента или стены здания (сооружения) при отделении внутренних систем трубопроводов от наружных систем.</w:t>
      </w:r>
    </w:p>
    <w:p w:rsidR="004719B4" w:rsidRDefault="004719B4" w:rsidP="004719B4">
      <w:pPr>
        <w:pStyle w:val="FORMATTEXT"/>
        <w:spacing w:before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8BC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668BC">
        <w:rPr>
          <w:rFonts w:ascii="Times New Roman" w:hAnsi="Times New Roman" w:cs="Times New Roman"/>
          <w:b/>
          <w:sz w:val="28"/>
          <w:szCs w:val="28"/>
        </w:rPr>
        <w:t>:</w:t>
      </w:r>
      <w:r w:rsidR="00C418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19B4" w:rsidRDefault="00C418B6" w:rsidP="004719B4">
      <w:pPr>
        <w:pStyle w:val="FORMATTEXT"/>
        <w:spacing w:before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ли при продаже парового котла снимать его с учёта?</w:t>
      </w:r>
    </w:p>
    <w:p w:rsidR="0010207F" w:rsidRDefault="004719B4" w:rsidP="004719B4">
      <w:pPr>
        <w:pStyle w:val="FORMATTEXT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8BC">
        <w:rPr>
          <w:rFonts w:ascii="Times New Roman" w:hAnsi="Times New Roman" w:cs="Times New Roman"/>
          <w:b/>
          <w:sz w:val="28"/>
          <w:szCs w:val="28"/>
        </w:rPr>
        <w:t>Ответ:</w:t>
      </w:r>
      <w:r w:rsidR="0044238C" w:rsidRPr="00442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9B4" w:rsidRPr="002668BC" w:rsidRDefault="0044238C" w:rsidP="0010207F">
      <w:pPr>
        <w:pStyle w:val="FORMATTEX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в области промышленной безопасности, в случае передачи (продажа, аренда или иные установленные законодательством Российской Федерации основания) оборудования под давлением другой эксплуатирующей организации, организации передающей такое оборудование организации следует направить в Ростехнадзор, информацию об организации, которой передано это оборудование. Указанная информация должна содержать наименование, адрес, адрес электронной почты, номер телефона, а также копию документа, подтверждающего факт передачи.</w:t>
      </w:r>
    </w:p>
    <w:p w:rsidR="004719B4" w:rsidRDefault="004719B4" w:rsidP="004719B4">
      <w:pPr>
        <w:pStyle w:val="FORMATTEXT"/>
        <w:spacing w:before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8BC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668BC">
        <w:rPr>
          <w:rFonts w:ascii="Times New Roman" w:hAnsi="Times New Roman" w:cs="Times New Roman"/>
          <w:b/>
          <w:sz w:val="28"/>
          <w:szCs w:val="28"/>
        </w:rPr>
        <w:t>:</w:t>
      </w:r>
      <w:r w:rsidR="004423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19B4" w:rsidRDefault="009C0E33" w:rsidP="004719B4">
      <w:pPr>
        <w:pStyle w:val="FORMATTEXT"/>
        <w:spacing w:before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A18">
        <w:rPr>
          <w:rFonts w:ascii="Times New Roman" w:hAnsi="Times New Roman" w:cs="Times New Roman"/>
          <w:sz w:val="28"/>
          <w:szCs w:val="28"/>
        </w:rPr>
        <w:t>Кто принимает решение о пуске в работу грузоподъёмных башенных кранов на строительных объектах?</w:t>
      </w:r>
    </w:p>
    <w:p w:rsidR="0010207F" w:rsidRDefault="004719B4" w:rsidP="004719B4">
      <w:pPr>
        <w:pStyle w:val="FORMATTEXT"/>
        <w:spacing w:before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8BC">
        <w:rPr>
          <w:rFonts w:ascii="Times New Roman" w:hAnsi="Times New Roman" w:cs="Times New Roman"/>
          <w:b/>
          <w:sz w:val="28"/>
          <w:szCs w:val="28"/>
        </w:rPr>
        <w:t>Ответ:</w:t>
      </w:r>
      <w:r w:rsidR="009C0E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19B4" w:rsidRDefault="009C0E33" w:rsidP="0010207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A18">
        <w:rPr>
          <w:rFonts w:ascii="Times New Roman" w:hAnsi="Times New Roman" w:cs="Times New Roman"/>
          <w:sz w:val="28"/>
          <w:szCs w:val="28"/>
        </w:rPr>
        <w:t>В соответствии со 141 пунктом ФНП при пуске в работу грузоподъёмных башенных кранов (за исключением быстромонтируемых) после их установки на объекте, решение о их пуске в работу, выдается работником организации, эксплуатирующей башенные краны – специалистом, ответственным за осуществление производственного контроля при эксплуатации подъёмных сооружений, с записью в паспорте подъёмных сооружений, на основании предложений комиссии, состав которой регламентирован тем же пунктом ФНП, о возможности пуска подъёмных сооружений в работу. При работе указанной комиссии осуществляется проверка возможности эксплуатации подъёмных сооружений (проверка соответствия требованиям технических регламентов и ФНП, эксплуатационной и ремонтной документации, проверка работоспособности подъёмных сооружений).</w:t>
      </w:r>
    </w:p>
    <w:p w:rsidR="009C0E33" w:rsidRDefault="009C0E33" w:rsidP="009C0E3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A18">
        <w:rPr>
          <w:rFonts w:ascii="Times New Roman" w:hAnsi="Times New Roman" w:cs="Times New Roman"/>
          <w:sz w:val="28"/>
          <w:szCs w:val="28"/>
        </w:rPr>
        <w:t>До пуска в работу подъёмных сооружений на опасном производственном объекте вышеуказанной комиссией рассматривается комплект документов, регламентированный пунктом 144 ФНП.</w:t>
      </w:r>
    </w:p>
    <w:p w:rsidR="009C0E33" w:rsidRPr="002668BC" w:rsidRDefault="009C0E33" w:rsidP="009C0E33">
      <w:pPr>
        <w:pStyle w:val="FORMATTEX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A18">
        <w:rPr>
          <w:rFonts w:ascii="Times New Roman" w:hAnsi="Times New Roman" w:cs="Times New Roman"/>
          <w:sz w:val="28"/>
          <w:szCs w:val="28"/>
        </w:rPr>
        <w:t>С целью организации работы вышеуказанной комиссии, согласно пункта 142 ФНП эксплуатирующая организация не менее чем за 10 дней до начала работы комиссии письменно уведомляет организации, представители которых включены в состав комиссии о дате работы комиссии, по пуску подъёмных сооружений в работу.</w:t>
      </w:r>
    </w:p>
    <w:p w:rsidR="004719B4" w:rsidRDefault="004719B4" w:rsidP="004719B4">
      <w:pPr>
        <w:pStyle w:val="FORMATTEXT"/>
        <w:spacing w:before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7</w:t>
      </w:r>
      <w:r w:rsidRPr="002668BC">
        <w:rPr>
          <w:rFonts w:ascii="Times New Roman" w:hAnsi="Times New Roman" w:cs="Times New Roman"/>
          <w:b/>
          <w:sz w:val="28"/>
          <w:szCs w:val="28"/>
        </w:rPr>
        <w:t>:</w:t>
      </w:r>
      <w:r w:rsidR="00CE16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19B4" w:rsidRDefault="00CE166E" w:rsidP="004719B4">
      <w:pPr>
        <w:pStyle w:val="FORMATTEXT"/>
        <w:spacing w:before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0A0">
        <w:rPr>
          <w:rFonts w:ascii="Times New Roman" w:hAnsi="Times New Roman" w:cs="Times New Roman"/>
          <w:sz w:val="28"/>
          <w:szCs w:val="28"/>
        </w:rPr>
        <w:t>Какие организации имеют право выполнять работы по монтажу (демонтажу), наладке, ремонту, реконструкции или модернизации подъёмных сооружений?</w:t>
      </w:r>
    </w:p>
    <w:p w:rsidR="0010207F" w:rsidRDefault="004719B4" w:rsidP="004719B4">
      <w:pPr>
        <w:pStyle w:val="FORMATTEXT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8BC">
        <w:rPr>
          <w:rFonts w:ascii="Times New Roman" w:hAnsi="Times New Roman" w:cs="Times New Roman"/>
          <w:b/>
          <w:sz w:val="28"/>
          <w:szCs w:val="28"/>
        </w:rPr>
        <w:t>Ответ:</w:t>
      </w:r>
      <w:r w:rsidR="00CE166E" w:rsidRPr="00CE16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9B4" w:rsidRPr="002668BC" w:rsidRDefault="00CE166E" w:rsidP="0010207F">
      <w:pPr>
        <w:pStyle w:val="FORMATTEX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A18">
        <w:rPr>
          <w:rFonts w:ascii="Times New Roman" w:hAnsi="Times New Roman" w:cs="Times New Roman"/>
          <w:sz w:val="28"/>
          <w:szCs w:val="28"/>
        </w:rPr>
        <w:t>Деятельность по монтажу (демонтажу), наладке, ремонту, реконструкции или модернизации подъёмных сооружений (далее – ПС) в процессе эксплуатации опасных производственных объектов осуществляют специализированные организации, имеющие статус юридического лица и организационную форму, соответствующую требованиям законодательства Российской Федерации, а также индивидуальные предприниматели (далее - специализированные организации), соответствующие требованиям, определёнными номенклатурой подъёмных сооружений и технологическими процессами, заявленными специализированной организацией для своей последующей деятельности. В свою очередь, организация, эксплуатирующая в составе опасного производственного объекта подъёмных сооружений, имеет право самостоятельно ремонтировать свои подъёмных сооружений, при условии её соответствия требованиям, предъявляемым к специализированным организациям, указанных в пункте 15 Федеральными нормами и правилами в области промышленной безопасности «Правила безопасности опасных производственных объектов, на которых используются подъемные сооружения», утвержденными приказом Федеральной службы по экологическому, технологическому и атомному надзору от 12.11.2013 № 533.</w:t>
      </w:r>
    </w:p>
    <w:p w:rsidR="007D2E2B" w:rsidRDefault="004719B4" w:rsidP="004719B4">
      <w:pPr>
        <w:pStyle w:val="FORMATTEXT"/>
        <w:spacing w:before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8BC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2668BC">
        <w:rPr>
          <w:rFonts w:ascii="Times New Roman" w:hAnsi="Times New Roman" w:cs="Times New Roman"/>
          <w:b/>
          <w:sz w:val="28"/>
          <w:szCs w:val="28"/>
        </w:rPr>
        <w:t>:</w:t>
      </w:r>
      <w:r w:rsidR="00BF35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19B4" w:rsidRPr="00BF355E" w:rsidRDefault="00BF355E" w:rsidP="004719B4">
      <w:pPr>
        <w:pStyle w:val="FORMATTEXT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5E">
        <w:rPr>
          <w:rFonts w:ascii="Times New Roman" w:hAnsi="Times New Roman" w:cs="Times New Roman"/>
          <w:sz w:val="28"/>
          <w:szCs w:val="28"/>
        </w:rPr>
        <w:t>Должностными лицами Ростехнадзора в ходе проверки предприятия выдано предписание об устранении выявленных нарушений. Предприятием подано ходатайство о продлении сроков исполнения предписания. На основании чего Ростехнадзором принимается решение о сроках продления исполнения предписания, есть ли ограничения по максимальным срокам?</w:t>
      </w:r>
    </w:p>
    <w:p w:rsidR="007D2E2B" w:rsidRDefault="004719B4" w:rsidP="0010207F">
      <w:pPr>
        <w:spacing w:before="240" w:after="0"/>
        <w:ind w:firstLine="709"/>
        <w:jc w:val="both"/>
      </w:pPr>
      <w:r w:rsidRPr="002668BC">
        <w:rPr>
          <w:rFonts w:ascii="Times New Roman" w:hAnsi="Times New Roman" w:cs="Times New Roman"/>
          <w:b/>
          <w:sz w:val="28"/>
          <w:szCs w:val="28"/>
        </w:rPr>
        <w:t>Ответ:</w:t>
      </w:r>
      <w:r w:rsidR="00BF355E" w:rsidRPr="00BF355E">
        <w:t xml:space="preserve"> </w:t>
      </w:r>
    </w:p>
    <w:p w:rsidR="00BF355E" w:rsidRPr="00BF355E" w:rsidRDefault="00BF355E" w:rsidP="007D2E2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35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Законодательством Российской Федерации не установлен максимальный срок, который может быть указан в предписании, выданном по результатам проверки, а также впоследствии при продлении сроков устранения нарушений.</w:t>
      </w:r>
    </w:p>
    <w:p w:rsidR="00BF355E" w:rsidRPr="00BF355E" w:rsidRDefault="00BF355E" w:rsidP="007D2E2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355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 по срокам продления принимается на усмотрение территориального органа Ростехнадзора, выдавшего предписание.</w:t>
      </w:r>
    </w:p>
    <w:p w:rsidR="00BF355E" w:rsidRPr="00BF355E" w:rsidRDefault="00BF355E" w:rsidP="007D2E2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35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Вместе с тем исполнимость предписания является важным требованием к данному виду ненормативного акта и одним из элементов его законности, поскольку предписание исходит от государственного органа, обладающего властными полномочиями, носит обязательный характер и для его исполнения устанавливается определённый срок, за нарушение которого наступает административная ответственность. Исполнимость предписания следует понимать как наличие реальной возможности у лица устранить в указанный срок выявленное нарушение.</w:t>
      </w:r>
    </w:p>
    <w:p w:rsidR="00BF355E" w:rsidRPr="00BF355E" w:rsidRDefault="00BF355E" w:rsidP="007D2E2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35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 анализа судебной практики можно выделить следующие критерии исполнимости предписания, которые должны соблюдаться:</w:t>
      </w:r>
    </w:p>
    <w:p w:rsidR="00BF355E" w:rsidRPr="00BF355E" w:rsidRDefault="00BF355E" w:rsidP="007D2E2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35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предписание должно быть выдано именно тому лицу, которое вправе и в состоянии принять меры, указанные в нём, и которым допущены нарушения;</w:t>
      </w:r>
    </w:p>
    <w:p w:rsidR="00BF355E" w:rsidRPr="00BF355E" w:rsidRDefault="00BF355E" w:rsidP="007D2E2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35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предписание может вменять в обязанность совершение только тех действий, возможность совершения которых предусмотрена законом либо допустима с точки зрения законодательства, и не должно возлагать обязательств, приводящих к нарушению закона;</w:t>
      </w:r>
    </w:p>
    <w:p w:rsidR="00BF355E" w:rsidRPr="00BF355E" w:rsidRDefault="00BF355E" w:rsidP="007D2E2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35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предписание должно содержать указание на конкретные нарушения, которые должны быть устранены (недопустимо указание на необходимость принятия каких-либо мер);</w:t>
      </w:r>
    </w:p>
    <w:p w:rsidR="00BF355E" w:rsidRPr="00BF355E" w:rsidRDefault="00BF355E" w:rsidP="007D2E2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35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предписание не может возлагать на лицо, которому оно выдано, обязанность исполнять какую-либо обязанность без определения конкретного срока, к которому нарушение должно быть устранено;</w:t>
      </w:r>
    </w:p>
    <w:p w:rsidR="004719B4" w:rsidRPr="00BF355E" w:rsidRDefault="00BF355E" w:rsidP="007D2E2B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5E">
        <w:rPr>
          <w:rFonts w:ascii="Times New Roman" w:hAnsi="Times New Roman" w:cs="Times New Roman"/>
          <w:sz w:val="28"/>
          <w:szCs w:val="28"/>
        </w:rPr>
        <w:t>не может быть признано исполнимым предписание, которое возлагает на юридическое лицо несколько взаимоисключающих обязанностей, например, ремонт и демонтаж одного и того же объекта недвижимости.</w:t>
      </w:r>
    </w:p>
    <w:p w:rsidR="004719B4" w:rsidRDefault="004719B4" w:rsidP="004719B4">
      <w:pPr>
        <w:pStyle w:val="FORMATTEXT"/>
        <w:spacing w:before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8BC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668BC">
        <w:rPr>
          <w:rFonts w:ascii="Times New Roman" w:hAnsi="Times New Roman" w:cs="Times New Roman"/>
          <w:b/>
          <w:sz w:val="28"/>
          <w:szCs w:val="28"/>
        </w:rPr>
        <w:t>:</w:t>
      </w:r>
      <w:r w:rsidR="00BF35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19B4" w:rsidRPr="00BF355E" w:rsidRDefault="00BF355E" w:rsidP="00BF355E">
      <w:pPr>
        <w:spacing w:before="240"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35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Есть ли какие-либо законодательно установленные сроки для получения лицензии на эксплуатацию опасного производственного объекта: с момента начала эксплуатации или с момента регистрации в реестре?</w:t>
      </w:r>
    </w:p>
    <w:p w:rsidR="007D2E2B" w:rsidRDefault="004719B4" w:rsidP="00BF355E">
      <w:pPr>
        <w:pStyle w:val="FORMATTEXT"/>
        <w:spacing w:before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8BC">
        <w:rPr>
          <w:rFonts w:ascii="Times New Roman" w:hAnsi="Times New Roman" w:cs="Times New Roman"/>
          <w:b/>
          <w:sz w:val="28"/>
          <w:szCs w:val="28"/>
        </w:rPr>
        <w:t>Ответ:</w:t>
      </w:r>
      <w:r w:rsidR="00BF35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355E" w:rsidRPr="00BF355E" w:rsidRDefault="00BF355E" w:rsidP="0010207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5E">
        <w:rPr>
          <w:rFonts w:ascii="Times New Roman" w:hAnsi="Times New Roman" w:cs="Times New Roman"/>
          <w:sz w:val="28"/>
          <w:szCs w:val="28"/>
        </w:rPr>
        <w:t>Согласно п. 3 статьи 49 части I Гражданского кодекса Российской Федерации право юридического лица (индивидуального предпринимателя) осуществлять деятельность, на занятие которой необходимо получение лицензии, возникает с момента получения такой лицензии или в указанный в ней срок и прекращается по истечении срока её действия, если иное не установлено законом или иными правовыми актами.</w:t>
      </w:r>
    </w:p>
    <w:p w:rsidR="00BF355E" w:rsidRPr="00BF355E" w:rsidRDefault="00BF355E" w:rsidP="007D2E2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35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силу части 2 статьи 9 Федерального закона от 04.05.2019 № 99-ФЗ «О лицензировании отдельных видов деятельности» юридическое лицо или индивидуальный предприниматель вправе осуществлять лицензируемую деятельность только со дня, следующего за днём принятия решения о предоставлении лицензии.</w:t>
      </w:r>
    </w:p>
    <w:p w:rsidR="00BF355E" w:rsidRPr="00BF355E" w:rsidRDefault="00BF355E" w:rsidP="007D2E2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35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осуществление деятельности без оформленной в установленном порядке лицензии законодательством Российской Федерации предусмотрена административная и уголовная ответственность.</w:t>
      </w:r>
    </w:p>
    <w:p w:rsidR="00BF355E" w:rsidRPr="00BF355E" w:rsidRDefault="00BF355E" w:rsidP="007D2E2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35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основании изложенного организация (индивидуальный предприниматель), планирующая эксплуатировать опасный производственный объект, самостоятельно принимает решение о направлении в лицензирующий орган соответствующего заявления о предоставлении лицензии, так как эксплуатация этого объекта без оформленной в установленном порядке лицензии не допускается.</w:t>
      </w:r>
    </w:p>
    <w:p w:rsidR="004719B4" w:rsidRPr="00B74DF1" w:rsidRDefault="004719B4" w:rsidP="004719B4">
      <w:pPr>
        <w:pStyle w:val="FORMATTEXT"/>
        <w:spacing w:before="2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10</w:t>
      </w:r>
      <w:r w:rsidRPr="002668BC">
        <w:rPr>
          <w:rFonts w:ascii="Times New Roman" w:hAnsi="Times New Roman" w:cs="Times New Roman"/>
          <w:b/>
          <w:sz w:val="28"/>
          <w:szCs w:val="28"/>
        </w:rPr>
        <w:t>:</w:t>
      </w:r>
      <w:r w:rsidR="00B74D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19B4" w:rsidRPr="00B74DF1" w:rsidRDefault="00B74DF1" w:rsidP="004719B4">
      <w:pPr>
        <w:pStyle w:val="FORMATTEXT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DF1">
        <w:rPr>
          <w:rFonts w:ascii="Times New Roman" w:hAnsi="Times New Roman" w:cs="Times New Roman"/>
          <w:sz w:val="28"/>
          <w:szCs w:val="28"/>
        </w:rPr>
        <w:t>Необходимо ли создавать на опасном производственном объекте 3 класса опасности (элеватор) нештатное аварийно-спасательное формирование или достаточно договора об обслуживании, заключенного с профессиональными аварийно-спасательными службами или формированиями?</w:t>
      </w:r>
    </w:p>
    <w:p w:rsidR="004719B4" w:rsidRDefault="004719B4" w:rsidP="004719B4">
      <w:pPr>
        <w:pStyle w:val="FORMATTEXT"/>
        <w:spacing w:before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8BC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B74DF1" w:rsidRPr="00B74DF1" w:rsidRDefault="00B74DF1" w:rsidP="00B74DF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4D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требованиями ст. 10 Федерального закона от 21.07.1997 № 116-ФЗ «О промышленной безопасности опасных производственных объектов» в целях обеспечения готовности к действиям по локализации и ликвидации последствий аварии организация, эксплуатирующая опасный производственный объект, обязана: заключать с профессиональными аварийно-спасательными службами или с профессиональными аварийно-спасательными формированиями договоры на обслуживание, а в случаях, предусмотренных указанным федеральным законом, другими федеральными законами и принимаемыми в соответствии с ними иными нормативными правовыми актами Российской Федерации, создавать собственные профессиональные аварийно-спасательные службы или профессиональные аварийно-спасательные формирования, а также нештатные аварийно-спасательные формирования из числа работников; иметь резервы финансовых средств и материальных ресурсов для локализации и ликвидации последствий аварий в соответствии с законодательством Российской Федерации.</w:t>
      </w:r>
    </w:p>
    <w:p w:rsidR="00B74DF1" w:rsidRPr="00B74DF1" w:rsidRDefault="00B74DF1" w:rsidP="00B74DF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4D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Возможные сценарии возникновения и развития аварий на объекте, достаточное количество сил и средств, используемых для локализации и ликвидации последствий аварий на объекте (далее - силы и средства), соответствие имеющихся на объекте сил и средств задачам ликвидации последствий аварий, а также необходимость привлечения профессиональных аварийно-спасательных формирований определяются планами, разработанными в соответствии с требованиями Положения о разработке планов мероприятий по локализации и ликвидации последствий аварий на опасных производственных объектах, утвержденного постановлением Правительства Российской Федерации от 26.08.2013 № 730.</w:t>
      </w:r>
    </w:p>
    <w:p w:rsidR="004719B4" w:rsidRDefault="004719B4" w:rsidP="004719B4">
      <w:pPr>
        <w:pStyle w:val="FORMATTEXT"/>
        <w:spacing w:before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11</w:t>
      </w:r>
      <w:r w:rsidRPr="002668BC">
        <w:rPr>
          <w:rFonts w:ascii="Times New Roman" w:hAnsi="Times New Roman" w:cs="Times New Roman"/>
          <w:b/>
          <w:sz w:val="28"/>
          <w:szCs w:val="28"/>
        </w:rPr>
        <w:t>:</w:t>
      </w:r>
      <w:r w:rsidR="003500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19B4" w:rsidRDefault="0032127F" w:rsidP="004719B4">
      <w:pPr>
        <w:pStyle w:val="FORMATTEXT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40F">
        <w:rPr>
          <w:rFonts w:ascii="Times New Roman" w:hAnsi="Times New Roman" w:cs="Times New Roman"/>
          <w:sz w:val="28"/>
          <w:szCs w:val="28"/>
        </w:rPr>
        <w:t>До 2022 года нашим предприятием планируется установить порядка 17000 охранных зон объектов электросетевого хозяйства (кабельно-воздушные линии).</w:t>
      </w:r>
    </w:p>
    <w:p w:rsidR="0032127F" w:rsidRDefault="00E17EF0" w:rsidP="004719B4">
      <w:pPr>
        <w:pStyle w:val="FORMATTEXT"/>
        <w:spacing w:before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B0A">
        <w:rPr>
          <w:rFonts w:ascii="Times New Roman" w:hAnsi="Times New Roman" w:cs="Times New Roman"/>
          <w:sz w:val="28"/>
          <w:szCs w:val="28"/>
        </w:rPr>
        <w:t>Предусмотрена ли в КоАП РФ ответственность юридических и должностных лиц за невыполнение требований по установке охранных зон?</w:t>
      </w:r>
    </w:p>
    <w:p w:rsidR="004719B4" w:rsidRDefault="004719B4" w:rsidP="004719B4">
      <w:pPr>
        <w:pStyle w:val="FORMATTEXT"/>
        <w:spacing w:before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8BC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7D2E2B" w:rsidRPr="00E17EF0" w:rsidRDefault="00E17EF0" w:rsidP="0010207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B0A">
        <w:rPr>
          <w:rFonts w:ascii="Times New Roman" w:hAnsi="Times New Roman" w:cs="Times New Roman"/>
          <w:sz w:val="28"/>
          <w:szCs w:val="28"/>
        </w:rPr>
        <w:t>По состоянию на 12.03.2020 Кодексом об административных правонарушениях Российской Федерации ответственность юридических и должностных лиц за невыполнение требований</w:t>
      </w:r>
      <w:r w:rsidRPr="00FB4B0A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Правительства РФ от 24 февраля 2009 г. N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не предусмотрена. Кроме того, срок установления охранных зон</w:t>
      </w:r>
      <w:r w:rsidRPr="00FB4B0A">
        <w:rPr>
          <w:rFonts w:ascii="Times New Roman" w:hAnsi="Times New Roman" w:cs="Times New Roman"/>
          <w:sz w:val="28"/>
          <w:szCs w:val="28"/>
        </w:rPr>
        <w:t xml:space="preserve"> объектов электросетевого хозяйства продлен до 1 января 2025 года (в ред. </w:t>
      </w:r>
      <w:r w:rsidRPr="00E17EF0">
        <w:rPr>
          <w:rFonts w:ascii="Times New Roman" w:hAnsi="Times New Roman" w:cs="Times New Roman"/>
          <w:sz w:val="28"/>
          <w:szCs w:val="28"/>
        </w:rPr>
        <w:t>Федерального закона от 27.12.2019 № 455 - ФЗ).</w:t>
      </w:r>
    </w:p>
    <w:p w:rsidR="004719B4" w:rsidRDefault="004719B4" w:rsidP="004719B4">
      <w:pPr>
        <w:pStyle w:val="FORMATTEXT"/>
        <w:spacing w:before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12</w:t>
      </w:r>
      <w:r w:rsidRPr="002668BC">
        <w:rPr>
          <w:rFonts w:ascii="Times New Roman" w:hAnsi="Times New Roman" w:cs="Times New Roman"/>
          <w:b/>
          <w:sz w:val="28"/>
          <w:szCs w:val="28"/>
        </w:rPr>
        <w:t>:</w:t>
      </w:r>
      <w:r w:rsidR="003212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19B4" w:rsidRDefault="0032127F" w:rsidP="004719B4">
      <w:pPr>
        <w:pStyle w:val="FORMATTEXT"/>
        <w:spacing w:before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40F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В каком случае в рамках техприсоединения не требуется акт допуска инспектора Энергонадзора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?</w:t>
      </w:r>
    </w:p>
    <w:p w:rsidR="004719B4" w:rsidRDefault="004719B4" w:rsidP="004719B4">
      <w:pPr>
        <w:pStyle w:val="FORMATTEXT"/>
        <w:spacing w:before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8BC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E17EF0" w:rsidRPr="00FB4B0A" w:rsidRDefault="00E17EF0" w:rsidP="00E17EF0">
      <w:pPr>
        <w:shd w:val="clear" w:color="auto" w:fill="FFFFFF"/>
        <w:spacing w:after="144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B4B0A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</w:t>
      </w:r>
      <w:r w:rsidRPr="00FB4B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FB4B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«Правилами 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акт допуска инспектора не требуется в следующих случаях:</w:t>
      </w:r>
    </w:p>
    <w:p w:rsidR="00E17EF0" w:rsidRPr="00FB4B0A" w:rsidRDefault="00E17EF0" w:rsidP="00E17EF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>1. </w:t>
      </w:r>
      <w:r w:rsidRPr="00FB4B0A">
        <w:rPr>
          <w:rFonts w:ascii="Times New Roman" w:hAnsi="Times New Roman"/>
          <w:i/>
          <w:sz w:val="28"/>
          <w:szCs w:val="28"/>
          <w:shd w:val="clear" w:color="auto" w:fill="FFFFFF"/>
        </w:rPr>
        <w:t>Свыше 150-670кВт 3 категория до 20кВ;</w:t>
      </w:r>
    </w:p>
    <w:p w:rsidR="00E17EF0" w:rsidRPr="00FB4B0A" w:rsidRDefault="00E17EF0" w:rsidP="00E17EF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>2. </w:t>
      </w:r>
      <w:r w:rsidRPr="00FB4B0A">
        <w:rPr>
          <w:rFonts w:ascii="Times New Roman" w:hAnsi="Times New Roman"/>
          <w:i/>
          <w:sz w:val="28"/>
          <w:szCs w:val="28"/>
          <w:shd w:val="clear" w:color="auto" w:fill="FFFFFF"/>
        </w:rPr>
        <w:t>Юр. лица, ИП до 150кВт 2-я,3 категория до 20кВ;</w:t>
      </w:r>
    </w:p>
    <w:p w:rsidR="00E17EF0" w:rsidRPr="00FB4B0A" w:rsidRDefault="00E17EF0" w:rsidP="00E17EF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>3. </w:t>
      </w:r>
      <w:r w:rsidRPr="00FB4B0A">
        <w:rPr>
          <w:rFonts w:ascii="Times New Roman" w:hAnsi="Times New Roman"/>
          <w:i/>
          <w:sz w:val="28"/>
          <w:szCs w:val="28"/>
          <w:shd w:val="clear" w:color="auto" w:fill="FFFFFF"/>
        </w:rPr>
        <w:t>Объекты сетевого хозяйства тех. присоединения объектов заявителя до 20кВ;</w:t>
      </w:r>
    </w:p>
    <w:p w:rsidR="00E17EF0" w:rsidRPr="00FB4B0A" w:rsidRDefault="00E17EF0" w:rsidP="00E17EF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>4. </w:t>
      </w:r>
      <w:r w:rsidRPr="00FB4B0A">
        <w:rPr>
          <w:rFonts w:ascii="Times New Roman" w:hAnsi="Times New Roman"/>
          <w:i/>
          <w:sz w:val="28"/>
          <w:szCs w:val="28"/>
          <w:shd w:val="clear" w:color="auto" w:fill="FFFFFF"/>
        </w:rPr>
        <w:t>Физические лица до 15кВт включительно, 3 категория;</w:t>
      </w:r>
    </w:p>
    <w:p w:rsidR="007D2E2B" w:rsidRPr="00E17EF0" w:rsidRDefault="00E17EF0" w:rsidP="00E17EF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EF0">
        <w:rPr>
          <w:rFonts w:ascii="Times New Roman" w:hAnsi="Times New Roman"/>
          <w:i/>
          <w:sz w:val="28"/>
          <w:szCs w:val="28"/>
          <w:shd w:val="clear" w:color="auto" w:fill="FFFFFF"/>
        </w:rPr>
        <w:t>5. Временное тех. Присоединение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</w:p>
    <w:p w:rsidR="0032127F" w:rsidRPr="007D2E2B" w:rsidRDefault="0032127F" w:rsidP="004719B4">
      <w:pPr>
        <w:pStyle w:val="FORMATTEXT"/>
        <w:spacing w:before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E2B">
        <w:rPr>
          <w:rFonts w:ascii="Times New Roman" w:hAnsi="Times New Roman" w:cs="Times New Roman"/>
          <w:b/>
          <w:sz w:val="28"/>
          <w:szCs w:val="28"/>
        </w:rPr>
        <w:t xml:space="preserve">Вопрос 13: </w:t>
      </w:r>
    </w:p>
    <w:p w:rsidR="0032127F" w:rsidRDefault="0032127F" w:rsidP="0032127F">
      <w:pPr>
        <w:pStyle w:val="FORMATTEXT"/>
        <w:spacing w:before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40F">
        <w:rPr>
          <w:rFonts w:ascii="Times New Roman" w:hAnsi="Times New Roman" w:cs="Times New Roman"/>
          <w:sz w:val="28"/>
          <w:szCs w:val="28"/>
        </w:rPr>
        <w:t>Какие нормативные документы на сегодняшний день регламентируют деятельность Ростехнадзора при регистрации электроизмерительной лаб</w:t>
      </w:r>
      <w:r>
        <w:rPr>
          <w:rFonts w:ascii="Times New Roman" w:hAnsi="Times New Roman" w:cs="Times New Roman"/>
          <w:sz w:val="28"/>
          <w:szCs w:val="28"/>
        </w:rPr>
        <w:t>оратории?</w:t>
      </w:r>
    </w:p>
    <w:p w:rsidR="007D2E2B" w:rsidRDefault="0032127F" w:rsidP="0032127F">
      <w:pPr>
        <w:pStyle w:val="FORMATTEXT"/>
        <w:spacing w:before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8BC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127F" w:rsidRDefault="0032127F" w:rsidP="00C16FC8">
      <w:pPr>
        <w:pStyle w:val="FORMATTEX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новых нормативных документов не выходило и следует руководствоваться «Инструкцией о порядке допуска в эксплуатацию электроустановок для производства испытаний (измерений) – электролабораторий», утвержденной руководителем Госэнергонадзора Минэнерго России Б.П. Варнавским от 13.03.2001.</w:t>
      </w:r>
    </w:p>
    <w:p w:rsidR="007D2E2B" w:rsidRPr="007D2E2B" w:rsidRDefault="007D2E2B" w:rsidP="007D2E2B">
      <w:pPr>
        <w:pStyle w:val="FORMATTEXT"/>
        <w:spacing w:before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E2B">
        <w:rPr>
          <w:rFonts w:ascii="Times New Roman" w:hAnsi="Times New Roman" w:cs="Times New Roman"/>
          <w:b/>
          <w:sz w:val="28"/>
          <w:szCs w:val="28"/>
        </w:rPr>
        <w:t>Вопрос 1</w:t>
      </w:r>
      <w:r w:rsidR="00C16FC8">
        <w:rPr>
          <w:rFonts w:ascii="Times New Roman" w:hAnsi="Times New Roman" w:cs="Times New Roman"/>
          <w:b/>
          <w:sz w:val="28"/>
          <w:szCs w:val="28"/>
        </w:rPr>
        <w:t>4</w:t>
      </w:r>
      <w:r w:rsidRPr="007D2E2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2127F" w:rsidRPr="007D2E2B" w:rsidRDefault="007D2E2B" w:rsidP="0032127F">
      <w:pPr>
        <w:pStyle w:val="FORMATTEXT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случаях лицензию на эксплуатацию взрывопожароопасных и химически опасных производственных объектов</w:t>
      </w:r>
      <w:r w:rsidR="00292C4A">
        <w:rPr>
          <w:rFonts w:ascii="Times New Roman" w:hAnsi="Times New Roman" w:cs="Times New Roman"/>
          <w:sz w:val="28"/>
          <w:szCs w:val="28"/>
        </w:rPr>
        <w:t xml:space="preserve"> </w:t>
      </w:r>
      <w:r w:rsidR="00292C4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92C4A">
        <w:rPr>
          <w:rFonts w:ascii="Times New Roman" w:hAnsi="Times New Roman" w:cs="Times New Roman"/>
          <w:sz w:val="28"/>
          <w:szCs w:val="28"/>
        </w:rPr>
        <w:t>,</w:t>
      </w:r>
      <w:r w:rsidR="00292C4A" w:rsidRPr="00292C4A">
        <w:rPr>
          <w:rFonts w:ascii="Times New Roman" w:hAnsi="Times New Roman" w:cs="Times New Roman"/>
          <w:sz w:val="28"/>
          <w:szCs w:val="28"/>
        </w:rPr>
        <w:t xml:space="preserve"> </w:t>
      </w:r>
      <w:r w:rsidR="00292C4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92C4A">
        <w:rPr>
          <w:rFonts w:ascii="Times New Roman" w:hAnsi="Times New Roman" w:cs="Times New Roman"/>
          <w:sz w:val="28"/>
          <w:szCs w:val="28"/>
        </w:rPr>
        <w:t xml:space="preserve"> и</w:t>
      </w:r>
      <w:r w:rsidR="00292C4A" w:rsidRPr="00292C4A">
        <w:rPr>
          <w:rFonts w:ascii="Times New Roman" w:hAnsi="Times New Roman" w:cs="Times New Roman"/>
          <w:sz w:val="28"/>
          <w:szCs w:val="28"/>
        </w:rPr>
        <w:t xml:space="preserve"> </w:t>
      </w:r>
      <w:r w:rsidR="00292C4A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C4A">
        <w:rPr>
          <w:rFonts w:ascii="Times New Roman" w:hAnsi="Times New Roman" w:cs="Times New Roman"/>
          <w:sz w:val="28"/>
          <w:szCs w:val="28"/>
        </w:rPr>
        <w:t xml:space="preserve">классов опасности </w:t>
      </w:r>
      <w:r>
        <w:rPr>
          <w:rFonts w:ascii="Times New Roman" w:hAnsi="Times New Roman" w:cs="Times New Roman"/>
          <w:sz w:val="28"/>
          <w:szCs w:val="28"/>
        </w:rPr>
        <w:t>выдают территориальные органы Ростехнадзора, а в каких</w:t>
      </w:r>
      <w:r w:rsidR="007D113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центральный аппарат</w:t>
      </w:r>
      <w:r w:rsidR="007D113D">
        <w:rPr>
          <w:rFonts w:ascii="Times New Roman" w:hAnsi="Times New Roman" w:cs="Times New Roman"/>
          <w:sz w:val="28"/>
          <w:szCs w:val="28"/>
        </w:rPr>
        <w:t>?</w:t>
      </w:r>
    </w:p>
    <w:p w:rsidR="007D2E2B" w:rsidRDefault="007D2E2B" w:rsidP="007D2E2B">
      <w:pPr>
        <w:pStyle w:val="FORMATTEXT"/>
        <w:spacing w:before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8BC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77D6" w:rsidRPr="009C77D6" w:rsidRDefault="009C77D6" w:rsidP="009C77D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57 </w:t>
      </w:r>
      <w:r w:rsidRPr="009C77D6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C77D6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77D6">
        <w:rPr>
          <w:rFonts w:ascii="Times New Roman" w:hAnsi="Times New Roman" w:cs="Times New Roman"/>
          <w:sz w:val="28"/>
          <w:szCs w:val="28"/>
        </w:rPr>
        <w:t xml:space="preserve"> Федеральной службы по экологическому, технологическому и атомному надзору по предоставлению государственной услуги по лицензированию деятельности по эксплуатации взрывопожароопасных и химически опасных производственных объектов I, II и III классов опасности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приказом Ростехнадзора от 11.08.2015 № 305, </w:t>
      </w:r>
      <w:r w:rsidRPr="009C77D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в центральном аппарате Ростехнадзора является представление заявителем, эксплуатирующим опасные производственные объекты, подлежащие декларированию в соответствии со статьей 14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21.07.1997 № 116-ФЗ</w:t>
      </w:r>
      <w:r w:rsidRPr="009C7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77D6">
        <w:rPr>
          <w:rFonts w:ascii="Times New Roman" w:hAnsi="Times New Roman" w:cs="Times New Roman"/>
          <w:sz w:val="28"/>
          <w:szCs w:val="28"/>
        </w:rPr>
        <w:t>О промышленной безопасности оп</w:t>
      </w:r>
      <w:r>
        <w:rPr>
          <w:rFonts w:ascii="Times New Roman" w:hAnsi="Times New Roman" w:cs="Times New Roman"/>
          <w:sz w:val="28"/>
          <w:szCs w:val="28"/>
        </w:rPr>
        <w:t>асных производственных объектов»</w:t>
      </w:r>
      <w:r w:rsidRPr="009C77D6">
        <w:rPr>
          <w:rFonts w:ascii="Times New Roman" w:hAnsi="Times New Roman" w:cs="Times New Roman"/>
          <w:sz w:val="28"/>
          <w:szCs w:val="28"/>
        </w:rPr>
        <w:t xml:space="preserve">, и (или) заявителем с иностранными инвестициями, эксплуатирующим опасные производственные объекты, заявительных документов. </w:t>
      </w:r>
    </w:p>
    <w:p w:rsidR="007D2E2B" w:rsidRPr="009C77D6" w:rsidRDefault="009C77D6" w:rsidP="009C77D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D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в территориальном органе Ростехнадзора является представление заявителем, эксплуатирующим опасные производственные объекты, не указанные в абзаце первом настоящего пункта, заявительных документов в территориальный орган Ростехнадзора по месту регистрации в ЕГРЮЛ (ЕГРИП) заявителя.</w:t>
      </w:r>
    </w:p>
    <w:sectPr w:rsidR="007D2E2B" w:rsidRPr="009C77D6" w:rsidSect="00B74DF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E13" w:rsidRDefault="00C36E13" w:rsidP="00B74DF1">
      <w:pPr>
        <w:spacing w:after="0" w:line="240" w:lineRule="auto"/>
      </w:pPr>
      <w:r>
        <w:separator/>
      </w:r>
    </w:p>
  </w:endnote>
  <w:endnote w:type="continuationSeparator" w:id="1">
    <w:p w:rsidR="00C36E13" w:rsidRDefault="00C36E13" w:rsidP="00B74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E13" w:rsidRDefault="00C36E13" w:rsidP="00B74DF1">
      <w:pPr>
        <w:spacing w:after="0" w:line="240" w:lineRule="auto"/>
      </w:pPr>
      <w:r>
        <w:separator/>
      </w:r>
    </w:p>
  </w:footnote>
  <w:footnote w:type="continuationSeparator" w:id="1">
    <w:p w:rsidR="00C36E13" w:rsidRDefault="00C36E13" w:rsidP="00B74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18514"/>
      <w:docPartObj>
        <w:docPartGallery w:val="Page Numbers (Top of Page)"/>
        <w:docPartUnique/>
      </w:docPartObj>
    </w:sdtPr>
    <w:sdtContent>
      <w:p w:rsidR="003500AE" w:rsidRDefault="00C36413">
        <w:pPr>
          <w:pStyle w:val="a5"/>
          <w:jc w:val="center"/>
        </w:pPr>
        <w:fldSimple w:instr=" PAGE   \* MERGEFORMAT ">
          <w:r w:rsidR="004240CE">
            <w:rPr>
              <w:noProof/>
            </w:rPr>
            <w:t>7</w:t>
          </w:r>
        </w:fldSimple>
      </w:p>
    </w:sdtContent>
  </w:sdt>
  <w:p w:rsidR="003500AE" w:rsidRDefault="003500A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D0C9A"/>
    <w:multiLevelType w:val="hybridMultilevel"/>
    <w:tmpl w:val="3BCC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3032"/>
    <w:rsid w:val="000007FA"/>
    <w:rsid w:val="000007FF"/>
    <w:rsid w:val="00000917"/>
    <w:rsid w:val="0000213C"/>
    <w:rsid w:val="00003DDD"/>
    <w:rsid w:val="000040D2"/>
    <w:rsid w:val="0000502C"/>
    <w:rsid w:val="00005EFF"/>
    <w:rsid w:val="00006895"/>
    <w:rsid w:val="00007A44"/>
    <w:rsid w:val="000122B4"/>
    <w:rsid w:val="00013592"/>
    <w:rsid w:val="00013ACD"/>
    <w:rsid w:val="00016689"/>
    <w:rsid w:val="000171C4"/>
    <w:rsid w:val="00017602"/>
    <w:rsid w:val="000176BD"/>
    <w:rsid w:val="0002287B"/>
    <w:rsid w:val="00022D5A"/>
    <w:rsid w:val="00023986"/>
    <w:rsid w:val="000268C8"/>
    <w:rsid w:val="00031CAB"/>
    <w:rsid w:val="000320BE"/>
    <w:rsid w:val="0003286E"/>
    <w:rsid w:val="000333E8"/>
    <w:rsid w:val="00036097"/>
    <w:rsid w:val="00037005"/>
    <w:rsid w:val="00037111"/>
    <w:rsid w:val="00037C69"/>
    <w:rsid w:val="000402A7"/>
    <w:rsid w:val="00043383"/>
    <w:rsid w:val="000434C9"/>
    <w:rsid w:val="00044D11"/>
    <w:rsid w:val="000457BF"/>
    <w:rsid w:val="00045AE0"/>
    <w:rsid w:val="000468D4"/>
    <w:rsid w:val="0005151D"/>
    <w:rsid w:val="000529A3"/>
    <w:rsid w:val="00053171"/>
    <w:rsid w:val="000538AA"/>
    <w:rsid w:val="00055ACA"/>
    <w:rsid w:val="00057551"/>
    <w:rsid w:val="00060440"/>
    <w:rsid w:val="00061186"/>
    <w:rsid w:val="00063230"/>
    <w:rsid w:val="00063E9F"/>
    <w:rsid w:val="00064047"/>
    <w:rsid w:val="000645A6"/>
    <w:rsid w:val="00066C81"/>
    <w:rsid w:val="00070F56"/>
    <w:rsid w:val="00071179"/>
    <w:rsid w:val="000720A2"/>
    <w:rsid w:val="00072BCD"/>
    <w:rsid w:val="00073A37"/>
    <w:rsid w:val="000740FE"/>
    <w:rsid w:val="00076323"/>
    <w:rsid w:val="00077E86"/>
    <w:rsid w:val="0008032E"/>
    <w:rsid w:val="0008066E"/>
    <w:rsid w:val="00080FD3"/>
    <w:rsid w:val="000816A8"/>
    <w:rsid w:val="000826DC"/>
    <w:rsid w:val="0008315A"/>
    <w:rsid w:val="00084A0F"/>
    <w:rsid w:val="00085705"/>
    <w:rsid w:val="00086B90"/>
    <w:rsid w:val="00087028"/>
    <w:rsid w:val="0009000C"/>
    <w:rsid w:val="00092ADD"/>
    <w:rsid w:val="00093E73"/>
    <w:rsid w:val="0009411F"/>
    <w:rsid w:val="00094155"/>
    <w:rsid w:val="00096C67"/>
    <w:rsid w:val="00097FF4"/>
    <w:rsid w:val="000A4181"/>
    <w:rsid w:val="000A7770"/>
    <w:rsid w:val="000B1220"/>
    <w:rsid w:val="000B1797"/>
    <w:rsid w:val="000B2A36"/>
    <w:rsid w:val="000B31B0"/>
    <w:rsid w:val="000B32E7"/>
    <w:rsid w:val="000B39C6"/>
    <w:rsid w:val="000B4881"/>
    <w:rsid w:val="000B7438"/>
    <w:rsid w:val="000C2C83"/>
    <w:rsid w:val="000C2DF0"/>
    <w:rsid w:val="000C4A17"/>
    <w:rsid w:val="000C5835"/>
    <w:rsid w:val="000C5B1C"/>
    <w:rsid w:val="000C7CA9"/>
    <w:rsid w:val="000D1324"/>
    <w:rsid w:val="000D15DA"/>
    <w:rsid w:val="000D1611"/>
    <w:rsid w:val="000D178E"/>
    <w:rsid w:val="000D1A85"/>
    <w:rsid w:val="000D3A20"/>
    <w:rsid w:val="000D46D2"/>
    <w:rsid w:val="000D5AC5"/>
    <w:rsid w:val="000D687D"/>
    <w:rsid w:val="000D6A2A"/>
    <w:rsid w:val="000D707C"/>
    <w:rsid w:val="000D7A54"/>
    <w:rsid w:val="000D7E71"/>
    <w:rsid w:val="000E23E3"/>
    <w:rsid w:val="000E2A05"/>
    <w:rsid w:val="000E4195"/>
    <w:rsid w:val="000E5A09"/>
    <w:rsid w:val="000E6B11"/>
    <w:rsid w:val="000E7E88"/>
    <w:rsid w:val="000F2CDA"/>
    <w:rsid w:val="000F2FDD"/>
    <w:rsid w:val="000F376E"/>
    <w:rsid w:val="000F5863"/>
    <w:rsid w:val="000F6290"/>
    <w:rsid w:val="000F7EFF"/>
    <w:rsid w:val="00101349"/>
    <w:rsid w:val="00101BCC"/>
    <w:rsid w:val="0010207F"/>
    <w:rsid w:val="00102577"/>
    <w:rsid w:val="001035B0"/>
    <w:rsid w:val="00103E47"/>
    <w:rsid w:val="001043C1"/>
    <w:rsid w:val="0010615D"/>
    <w:rsid w:val="00110D4B"/>
    <w:rsid w:val="00110F74"/>
    <w:rsid w:val="00111C6E"/>
    <w:rsid w:val="00112AB6"/>
    <w:rsid w:val="00114D26"/>
    <w:rsid w:val="00117DD8"/>
    <w:rsid w:val="001218F0"/>
    <w:rsid w:val="00121E9E"/>
    <w:rsid w:val="001227EA"/>
    <w:rsid w:val="001229B9"/>
    <w:rsid w:val="00124B34"/>
    <w:rsid w:val="0013043E"/>
    <w:rsid w:val="00131338"/>
    <w:rsid w:val="001349BF"/>
    <w:rsid w:val="00135AD0"/>
    <w:rsid w:val="00135B61"/>
    <w:rsid w:val="00135BDD"/>
    <w:rsid w:val="00136591"/>
    <w:rsid w:val="00137135"/>
    <w:rsid w:val="00142220"/>
    <w:rsid w:val="00142528"/>
    <w:rsid w:val="001429B9"/>
    <w:rsid w:val="0014410B"/>
    <w:rsid w:val="00146953"/>
    <w:rsid w:val="00146D20"/>
    <w:rsid w:val="00150D15"/>
    <w:rsid w:val="00151129"/>
    <w:rsid w:val="001521AE"/>
    <w:rsid w:val="00154122"/>
    <w:rsid w:val="00154F85"/>
    <w:rsid w:val="00155DE8"/>
    <w:rsid w:val="00156154"/>
    <w:rsid w:val="0015681C"/>
    <w:rsid w:val="00156DF5"/>
    <w:rsid w:val="00157C91"/>
    <w:rsid w:val="001602E8"/>
    <w:rsid w:val="001622C3"/>
    <w:rsid w:val="001642F7"/>
    <w:rsid w:val="001646EE"/>
    <w:rsid w:val="00164BF1"/>
    <w:rsid w:val="0016532E"/>
    <w:rsid w:val="00170CD7"/>
    <w:rsid w:val="00171D2C"/>
    <w:rsid w:val="001744C8"/>
    <w:rsid w:val="00175E0C"/>
    <w:rsid w:val="00176023"/>
    <w:rsid w:val="00180B2D"/>
    <w:rsid w:val="00181803"/>
    <w:rsid w:val="001825FC"/>
    <w:rsid w:val="00182E4B"/>
    <w:rsid w:val="00182E55"/>
    <w:rsid w:val="0018311F"/>
    <w:rsid w:val="00183512"/>
    <w:rsid w:val="0018363D"/>
    <w:rsid w:val="00186E0A"/>
    <w:rsid w:val="00186ED9"/>
    <w:rsid w:val="001873FE"/>
    <w:rsid w:val="00190930"/>
    <w:rsid w:val="0019212E"/>
    <w:rsid w:val="00192FD5"/>
    <w:rsid w:val="001931A4"/>
    <w:rsid w:val="001949BF"/>
    <w:rsid w:val="00194A9A"/>
    <w:rsid w:val="0019503A"/>
    <w:rsid w:val="00195816"/>
    <w:rsid w:val="001A0683"/>
    <w:rsid w:val="001A15B0"/>
    <w:rsid w:val="001A342B"/>
    <w:rsid w:val="001A5F4A"/>
    <w:rsid w:val="001A71E3"/>
    <w:rsid w:val="001B516E"/>
    <w:rsid w:val="001B6866"/>
    <w:rsid w:val="001B721A"/>
    <w:rsid w:val="001B7C5E"/>
    <w:rsid w:val="001C0760"/>
    <w:rsid w:val="001C252C"/>
    <w:rsid w:val="001C2D06"/>
    <w:rsid w:val="001C3787"/>
    <w:rsid w:val="001C48FE"/>
    <w:rsid w:val="001C6EA7"/>
    <w:rsid w:val="001C7152"/>
    <w:rsid w:val="001D0137"/>
    <w:rsid w:val="001D0868"/>
    <w:rsid w:val="001D5E8D"/>
    <w:rsid w:val="001D5F69"/>
    <w:rsid w:val="001D7DFA"/>
    <w:rsid w:val="001E0B59"/>
    <w:rsid w:val="001E2BFF"/>
    <w:rsid w:val="001E35B3"/>
    <w:rsid w:val="001E4B87"/>
    <w:rsid w:val="001E63AC"/>
    <w:rsid w:val="001F0728"/>
    <w:rsid w:val="001F2580"/>
    <w:rsid w:val="001F3CEB"/>
    <w:rsid w:val="001F44F1"/>
    <w:rsid w:val="001F6D2A"/>
    <w:rsid w:val="001F7171"/>
    <w:rsid w:val="00201C9E"/>
    <w:rsid w:val="00202F59"/>
    <w:rsid w:val="0020328F"/>
    <w:rsid w:val="002046B7"/>
    <w:rsid w:val="00204DA5"/>
    <w:rsid w:val="00206A2B"/>
    <w:rsid w:val="00206F06"/>
    <w:rsid w:val="002071E3"/>
    <w:rsid w:val="002073E7"/>
    <w:rsid w:val="00210914"/>
    <w:rsid w:val="002134B0"/>
    <w:rsid w:val="002163EE"/>
    <w:rsid w:val="00220E22"/>
    <w:rsid w:val="00220F25"/>
    <w:rsid w:val="00220F75"/>
    <w:rsid w:val="00221795"/>
    <w:rsid w:val="00222935"/>
    <w:rsid w:val="00222B34"/>
    <w:rsid w:val="00222F7E"/>
    <w:rsid w:val="00223905"/>
    <w:rsid w:val="00224D1B"/>
    <w:rsid w:val="00225F19"/>
    <w:rsid w:val="00225F79"/>
    <w:rsid w:val="002270BF"/>
    <w:rsid w:val="0022781A"/>
    <w:rsid w:val="00227A08"/>
    <w:rsid w:val="00230B80"/>
    <w:rsid w:val="00230E43"/>
    <w:rsid w:val="00232562"/>
    <w:rsid w:val="00232956"/>
    <w:rsid w:val="002332EF"/>
    <w:rsid w:val="002344A0"/>
    <w:rsid w:val="002350E2"/>
    <w:rsid w:val="00240603"/>
    <w:rsid w:val="00241244"/>
    <w:rsid w:val="00241C86"/>
    <w:rsid w:val="00242622"/>
    <w:rsid w:val="00243796"/>
    <w:rsid w:val="0024507C"/>
    <w:rsid w:val="00245F0B"/>
    <w:rsid w:val="00247098"/>
    <w:rsid w:val="00250736"/>
    <w:rsid w:val="002537EB"/>
    <w:rsid w:val="00256E13"/>
    <w:rsid w:val="002579B6"/>
    <w:rsid w:val="002611B6"/>
    <w:rsid w:val="00261D47"/>
    <w:rsid w:val="002646DD"/>
    <w:rsid w:val="002655EE"/>
    <w:rsid w:val="00265B23"/>
    <w:rsid w:val="002660C5"/>
    <w:rsid w:val="00266605"/>
    <w:rsid w:val="002668BC"/>
    <w:rsid w:val="00266CBA"/>
    <w:rsid w:val="00267FEA"/>
    <w:rsid w:val="00271187"/>
    <w:rsid w:val="00271348"/>
    <w:rsid w:val="00272070"/>
    <w:rsid w:val="00272BFB"/>
    <w:rsid w:val="00273032"/>
    <w:rsid w:val="00274CC8"/>
    <w:rsid w:val="00274F23"/>
    <w:rsid w:val="00275869"/>
    <w:rsid w:val="00276F5D"/>
    <w:rsid w:val="002809BF"/>
    <w:rsid w:val="00285E62"/>
    <w:rsid w:val="00286635"/>
    <w:rsid w:val="002908E1"/>
    <w:rsid w:val="00291614"/>
    <w:rsid w:val="00291D94"/>
    <w:rsid w:val="002921C9"/>
    <w:rsid w:val="00292C4A"/>
    <w:rsid w:val="00293981"/>
    <w:rsid w:val="00296B2C"/>
    <w:rsid w:val="00297A01"/>
    <w:rsid w:val="002A0F67"/>
    <w:rsid w:val="002A30FE"/>
    <w:rsid w:val="002A31E5"/>
    <w:rsid w:val="002A60FE"/>
    <w:rsid w:val="002A7DCE"/>
    <w:rsid w:val="002A7DDD"/>
    <w:rsid w:val="002B18C8"/>
    <w:rsid w:val="002B1DAE"/>
    <w:rsid w:val="002B2286"/>
    <w:rsid w:val="002B2D87"/>
    <w:rsid w:val="002B34B9"/>
    <w:rsid w:val="002B3A90"/>
    <w:rsid w:val="002B3B6C"/>
    <w:rsid w:val="002B3C7A"/>
    <w:rsid w:val="002B3EBC"/>
    <w:rsid w:val="002B6F59"/>
    <w:rsid w:val="002B70CC"/>
    <w:rsid w:val="002C002B"/>
    <w:rsid w:val="002C0C1A"/>
    <w:rsid w:val="002C1FB3"/>
    <w:rsid w:val="002C24EC"/>
    <w:rsid w:val="002C26E3"/>
    <w:rsid w:val="002C2E30"/>
    <w:rsid w:val="002C4CBA"/>
    <w:rsid w:val="002C50BC"/>
    <w:rsid w:val="002C60DB"/>
    <w:rsid w:val="002C67C0"/>
    <w:rsid w:val="002C689B"/>
    <w:rsid w:val="002D02B1"/>
    <w:rsid w:val="002D16FD"/>
    <w:rsid w:val="002D2CDC"/>
    <w:rsid w:val="002D3EDE"/>
    <w:rsid w:val="002D4AC3"/>
    <w:rsid w:val="002D4D75"/>
    <w:rsid w:val="002D4DF5"/>
    <w:rsid w:val="002D5AB7"/>
    <w:rsid w:val="002D694D"/>
    <w:rsid w:val="002D6C5D"/>
    <w:rsid w:val="002D74BD"/>
    <w:rsid w:val="002D7A82"/>
    <w:rsid w:val="002E02A3"/>
    <w:rsid w:val="002E1A4C"/>
    <w:rsid w:val="002E26A3"/>
    <w:rsid w:val="002E2D6A"/>
    <w:rsid w:val="002E2E3A"/>
    <w:rsid w:val="002E3A20"/>
    <w:rsid w:val="002E424C"/>
    <w:rsid w:val="002E4A43"/>
    <w:rsid w:val="002E4DBC"/>
    <w:rsid w:val="002E5922"/>
    <w:rsid w:val="002E7128"/>
    <w:rsid w:val="002F42FD"/>
    <w:rsid w:val="002F438F"/>
    <w:rsid w:val="002F5A01"/>
    <w:rsid w:val="002F617F"/>
    <w:rsid w:val="002F699D"/>
    <w:rsid w:val="002F7E79"/>
    <w:rsid w:val="003052E1"/>
    <w:rsid w:val="0030574C"/>
    <w:rsid w:val="00305FCE"/>
    <w:rsid w:val="00306460"/>
    <w:rsid w:val="003065B7"/>
    <w:rsid w:val="003070F2"/>
    <w:rsid w:val="00307162"/>
    <w:rsid w:val="00310167"/>
    <w:rsid w:val="00310937"/>
    <w:rsid w:val="00310D2A"/>
    <w:rsid w:val="0031141A"/>
    <w:rsid w:val="00313630"/>
    <w:rsid w:val="0031384D"/>
    <w:rsid w:val="00317DDA"/>
    <w:rsid w:val="00320E02"/>
    <w:rsid w:val="0032112A"/>
    <w:rsid w:val="0032127F"/>
    <w:rsid w:val="003219A4"/>
    <w:rsid w:val="00321B7D"/>
    <w:rsid w:val="00322569"/>
    <w:rsid w:val="003232A4"/>
    <w:rsid w:val="00324877"/>
    <w:rsid w:val="00326839"/>
    <w:rsid w:val="00333400"/>
    <w:rsid w:val="003339F7"/>
    <w:rsid w:val="0033483D"/>
    <w:rsid w:val="00334882"/>
    <w:rsid w:val="00335D56"/>
    <w:rsid w:val="00336027"/>
    <w:rsid w:val="00340E3E"/>
    <w:rsid w:val="00341B3D"/>
    <w:rsid w:val="00341E65"/>
    <w:rsid w:val="003428E7"/>
    <w:rsid w:val="0034304D"/>
    <w:rsid w:val="00343E47"/>
    <w:rsid w:val="00343F2F"/>
    <w:rsid w:val="003450D3"/>
    <w:rsid w:val="00345466"/>
    <w:rsid w:val="00347940"/>
    <w:rsid w:val="00347B31"/>
    <w:rsid w:val="003500AE"/>
    <w:rsid w:val="003509D3"/>
    <w:rsid w:val="00351BB1"/>
    <w:rsid w:val="00352615"/>
    <w:rsid w:val="003526F2"/>
    <w:rsid w:val="003545C3"/>
    <w:rsid w:val="003557CA"/>
    <w:rsid w:val="00355AEE"/>
    <w:rsid w:val="00355B5F"/>
    <w:rsid w:val="003609AC"/>
    <w:rsid w:val="00360FC3"/>
    <w:rsid w:val="00361C8D"/>
    <w:rsid w:val="003636CB"/>
    <w:rsid w:val="003652DC"/>
    <w:rsid w:val="00365EB9"/>
    <w:rsid w:val="00367BB4"/>
    <w:rsid w:val="003704F5"/>
    <w:rsid w:val="00370A42"/>
    <w:rsid w:val="00373C85"/>
    <w:rsid w:val="003747A0"/>
    <w:rsid w:val="003765BC"/>
    <w:rsid w:val="003774B7"/>
    <w:rsid w:val="00380671"/>
    <w:rsid w:val="00380D17"/>
    <w:rsid w:val="00383401"/>
    <w:rsid w:val="00384C35"/>
    <w:rsid w:val="00384C79"/>
    <w:rsid w:val="00386224"/>
    <w:rsid w:val="003863D0"/>
    <w:rsid w:val="00390860"/>
    <w:rsid w:val="00391C54"/>
    <w:rsid w:val="00391ED8"/>
    <w:rsid w:val="00392502"/>
    <w:rsid w:val="00392668"/>
    <w:rsid w:val="00393011"/>
    <w:rsid w:val="003932D9"/>
    <w:rsid w:val="00394A8F"/>
    <w:rsid w:val="00395FC3"/>
    <w:rsid w:val="00396255"/>
    <w:rsid w:val="00397D11"/>
    <w:rsid w:val="003A03FB"/>
    <w:rsid w:val="003A0A50"/>
    <w:rsid w:val="003A2329"/>
    <w:rsid w:val="003A23D1"/>
    <w:rsid w:val="003A35C5"/>
    <w:rsid w:val="003A3A0D"/>
    <w:rsid w:val="003A4015"/>
    <w:rsid w:val="003A615A"/>
    <w:rsid w:val="003A6378"/>
    <w:rsid w:val="003A6680"/>
    <w:rsid w:val="003A675B"/>
    <w:rsid w:val="003B0E0C"/>
    <w:rsid w:val="003B169A"/>
    <w:rsid w:val="003B17F5"/>
    <w:rsid w:val="003B206D"/>
    <w:rsid w:val="003B32B9"/>
    <w:rsid w:val="003B32C8"/>
    <w:rsid w:val="003B3980"/>
    <w:rsid w:val="003B503D"/>
    <w:rsid w:val="003B5259"/>
    <w:rsid w:val="003B6A67"/>
    <w:rsid w:val="003C0941"/>
    <w:rsid w:val="003C22FE"/>
    <w:rsid w:val="003C251F"/>
    <w:rsid w:val="003C36E4"/>
    <w:rsid w:val="003C379B"/>
    <w:rsid w:val="003C5392"/>
    <w:rsid w:val="003C6889"/>
    <w:rsid w:val="003D04A5"/>
    <w:rsid w:val="003D08C5"/>
    <w:rsid w:val="003D31E8"/>
    <w:rsid w:val="003D3A09"/>
    <w:rsid w:val="003D4D8B"/>
    <w:rsid w:val="003D55B3"/>
    <w:rsid w:val="003D6E58"/>
    <w:rsid w:val="003D71EC"/>
    <w:rsid w:val="003D7B96"/>
    <w:rsid w:val="003E0BC8"/>
    <w:rsid w:val="003E0CD1"/>
    <w:rsid w:val="003E11D1"/>
    <w:rsid w:val="003E2D7F"/>
    <w:rsid w:val="003E463C"/>
    <w:rsid w:val="003E57A9"/>
    <w:rsid w:val="003E5B94"/>
    <w:rsid w:val="003F4A12"/>
    <w:rsid w:val="003F4A51"/>
    <w:rsid w:val="003F66F1"/>
    <w:rsid w:val="003F6AEE"/>
    <w:rsid w:val="004024A2"/>
    <w:rsid w:val="0040296D"/>
    <w:rsid w:val="00403204"/>
    <w:rsid w:val="004051A8"/>
    <w:rsid w:val="0041007D"/>
    <w:rsid w:val="00410390"/>
    <w:rsid w:val="0041138F"/>
    <w:rsid w:val="004123A8"/>
    <w:rsid w:val="004129E1"/>
    <w:rsid w:val="00413036"/>
    <w:rsid w:val="00413AA2"/>
    <w:rsid w:val="00413D97"/>
    <w:rsid w:val="00415B5C"/>
    <w:rsid w:val="00415D78"/>
    <w:rsid w:val="00417542"/>
    <w:rsid w:val="00417D5B"/>
    <w:rsid w:val="00423E8A"/>
    <w:rsid w:val="004240CE"/>
    <w:rsid w:val="00425182"/>
    <w:rsid w:val="00426C49"/>
    <w:rsid w:val="00427969"/>
    <w:rsid w:val="004345D1"/>
    <w:rsid w:val="00435969"/>
    <w:rsid w:val="00436EED"/>
    <w:rsid w:val="00437576"/>
    <w:rsid w:val="00437594"/>
    <w:rsid w:val="00441200"/>
    <w:rsid w:val="00441E52"/>
    <w:rsid w:val="0044238C"/>
    <w:rsid w:val="00443110"/>
    <w:rsid w:val="004435DD"/>
    <w:rsid w:val="00443EAC"/>
    <w:rsid w:val="00445740"/>
    <w:rsid w:val="00445B91"/>
    <w:rsid w:val="0045076D"/>
    <w:rsid w:val="004528B1"/>
    <w:rsid w:val="0045332F"/>
    <w:rsid w:val="00453767"/>
    <w:rsid w:val="00455D20"/>
    <w:rsid w:val="004566CA"/>
    <w:rsid w:val="0045799E"/>
    <w:rsid w:val="00457FD6"/>
    <w:rsid w:val="004605B9"/>
    <w:rsid w:val="00460C0E"/>
    <w:rsid w:val="00460FDE"/>
    <w:rsid w:val="00461069"/>
    <w:rsid w:val="004610EB"/>
    <w:rsid w:val="00461216"/>
    <w:rsid w:val="004639DF"/>
    <w:rsid w:val="00464392"/>
    <w:rsid w:val="00465FCE"/>
    <w:rsid w:val="004677CC"/>
    <w:rsid w:val="004712E3"/>
    <w:rsid w:val="004713D3"/>
    <w:rsid w:val="004719B4"/>
    <w:rsid w:val="0047471F"/>
    <w:rsid w:val="0048076B"/>
    <w:rsid w:val="00483424"/>
    <w:rsid w:val="004849F7"/>
    <w:rsid w:val="00486341"/>
    <w:rsid w:val="00486B42"/>
    <w:rsid w:val="00486C12"/>
    <w:rsid w:val="004870EB"/>
    <w:rsid w:val="00487404"/>
    <w:rsid w:val="00490984"/>
    <w:rsid w:val="00490DB9"/>
    <w:rsid w:val="00491423"/>
    <w:rsid w:val="00495043"/>
    <w:rsid w:val="004959B8"/>
    <w:rsid w:val="00497E37"/>
    <w:rsid w:val="00497ED1"/>
    <w:rsid w:val="004A0411"/>
    <w:rsid w:val="004A2686"/>
    <w:rsid w:val="004A2F72"/>
    <w:rsid w:val="004A4734"/>
    <w:rsid w:val="004A628E"/>
    <w:rsid w:val="004B0183"/>
    <w:rsid w:val="004B13D1"/>
    <w:rsid w:val="004B439D"/>
    <w:rsid w:val="004B5E49"/>
    <w:rsid w:val="004B6902"/>
    <w:rsid w:val="004C3C6E"/>
    <w:rsid w:val="004C6011"/>
    <w:rsid w:val="004D1A91"/>
    <w:rsid w:val="004D2664"/>
    <w:rsid w:val="004D4828"/>
    <w:rsid w:val="004D6452"/>
    <w:rsid w:val="004D6944"/>
    <w:rsid w:val="004D777E"/>
    <w:rsid w:val="004E1A47"/>
    <w:rsid w:val="004E58C4"/>
    <w:rsid w:val="004E66BD"/>
    <w:rsid w:val="004E7C70"/>
    <w:rsid w:val="004E7C81"/>
    <w:rsid w:val="004F00C0"/>
    <w:rsid w:val="004F0F0B"/>
    <w:rsid w:val="004F227E"/>
    <w:rsid w:val="004F3247"/>
    <w:rsid w:val="004F3614"/>
    <w:rsid w:val="004F4EA3"/>
    <w:rsid w:val="00501A85"/>
    <w:rsid w:val="00501CA7"/>
    <w:rsid w:val="005032F3"/>
    <w:rsid w:val="00504DD9"/>
    <w:rsid w:val="00505720"/>
    <w:rsid w:val="00506162"/>
    <w:rsid w:val="00506F2B"/>
    <w:rsid w:val="00510D20"/>
    <w:rsid w:val="0051147E"/>
    <w:rsid w:val="005116FE"/>
    <w:rsid w:val="00511EBC"/>
    <w:rsid w:val="005130CC"/>
    <w:rsid w:val="005135DD"/>
    <w:rsid w:val="00513736"/>
    <w:rsid w:val="0051430A"/>
    <w:rsid w:val="00520D00"/>
    <w:rsid w:val="0052163A"/>
    <w:rsid w:val="00522F39"/>
    <w:rsid w:val="00522FC2"/>
    <w:rsid w:val="005230C6"/>
    <w:rsid w:val="00524395"/>
    <w:rsid w:val="00525C69"/>
    <w:rsid w:val="00527117"/>
    <w:rsid w:val="0052751A"/>
    <w:rsid w:val="0053024E"/>
    <w:rsid w:val="00531EEE"/>
    <w:rsid w:val="00532545"/>
    <w:rsid w:val="00532621"/>
    <w:rsid w:val="005338F3"/>
    <w:rsid w:val="00534472"/>
    <w:rsid w:val="005373EA"/>
    <w:rsid w:val="00540892"/>
    <w:rsid w:val="00540DE7"/>
    <w:rsid w:val="00541889"/>
    <w:rsid w:val="005425B0"/>
    <w:rsid w:val="00546848"/>
    <w:rsid w:val="00547330"/>
    <w:rsid w:val="00551AB7"/>
    <w:rsid w:val="00552E30"/>
    <w:rsid w:val="005530D5"/>
    <w:rsid w:val="00554ADC"/>
    <w:rsid w:val="00554FAD"/>
    <w:rsid w:val="005573E3"/>
    <w:rsid w:val="00557AD5"/>
    <w:rsid w:val="005624E6"/>
    <w:rsid w:val="0056295A"/>
    <w:rsid w:val="00563CC2"/>
    <w:rsid w:val="0056424B"/>
    <w:rsid w:val="00565B02"/>
    <w:rsid w:val="00566476"/>
    <w:rsid w:val="00566D6D"/>
    <w:rsid w:val="0056721A"/>
    <w:rsid w:val="005721D3"/>
    <w:rsid w:val="00572F92"/>
    <w:rsid w:val="005740B6"/>
    <w:rsid w:val="0058015E"/>
    <w:rsid w:val="00581C79"/>
    <w:rsid w:val="00581C99"/>
    <w:rsid w:val="00581E3A"/>
    <w:rsid w:val="005821E6"/>
    <w:rsid w:val="005835E8"/>
    <w:rsid w:val="00584D51"/>
    <w:rsid w:val="0058636F"/>
    <w:rsid w:val="00587B3D"/>
    <w:rsid w:val="00587C9C"/>
    <w:rsid w:val="005909AD"/>
    <w:rsid w:val="00591B78"/>
    <w:rsid w:val="005925B2"/>
    <w:rsid w:val="0059395D"/>
    <w:rsid w:val="00593FEC"/>
    <w:rsid w:val="00593FF6"/>
    <w:rsid w:val="00594594"/>
    <w:rsid w:val="00594A9F"/>
    <w:rsid w:val="00594C25"/>
    <w:rsid w:val="00595B8A"/>
    <w:rsid w:val="00595ECB"/>
    <w:rsid w:val="00596310"/>
    <w:rsid w:val="00596667"/>
    <w:rsid w:val="005969B5"/>
    <w:rsid w:val="00596C08"/>
    <w:rsid w:val="005A02F5"/>
    <w:rsid w:val="005A0D88"/>
    <w:rsid w:val="005A11F6"/>
    <w:rsid w:val="005A3534"/>
    <w:rsid w:val="005A53B0"/>
    <w:rsid w:val="005A60ED"/>
    <w:rsid w:val="005A6F61"/>
    <w:rsid w:val="005A7042"/>
    <w:rsid w:val="005A7ABD"/>
    <w:rsid w:val="005B01D9"/>
    <w:rsid w:val="005B06AA"/>
    <w:rsid w:val="005B10BC"/>
    <w:rsid w:val="005B474E"/>
    <w:rsid w:val="005B4B6A"/>
    <w:rsid w:val="005B5778"/>
    <w:rsid w:val="005B604B"/>
    <w:rsid w:val="005B6054"/>
    <w:rsid w:val="005B6744"/>
    <w:rsid w:val="005C1197"/>
    <w:rsid w:val="005C249B"/>
    <w:rsid w:val="005C3EF6"/>
    <w:rsid w:val="005C435F"/>
    <w:rsid w:val="005C50AB"/>
    <w:rsid w:val="005D1448"/>
    <w:rsid w:val="005D2A57"/>
    <w:rsid w:val="005D36CD"/>
    <w:rsid w:val="005D61F7"/>
    <w:rsid w:val="005D6876"/>
    <w:rsid w:val="005D7591"/>
    <w:rsid w:val="005D7DEB"/>
    <w:rsid w:val="005E12B8"/>
    <w:rsid w:val="005E19EF"/>
    <w:rsid w:val="005E2951"/>
    <w:rsid w:val="005E36E5"/>
    <w:rsid w:val="005E3F40"/>
    <w:rsid w:val="005E46BD"/>
    <w:rsid w:val="005E5574"/>
    <w:rsid w:val="005E5832"/>
    <w:rsid w:val="005E75EF"/>
    <w:rsid w:val="005F06AD"/>
    <w:rsid w:val="005F0998"/>
    <w:rsid w:val="005F1AD0"/>
    <w:rsid w:val="005F1E1E"/>
    <w:rsid w:val="005F38E3"/>
    <w:rsid w:val="005F3F74"/>
    <w:rsid w:val="005F56D4"/>
    <w:rsid w:val="005F6650"/>
    <w:rsid w:val="005F6BA4"/>
    <w:rsid w:val="005F72E6"/>
    <w:rsid w:val="005F73C6"/>
    <w:rsid w:val="005F7FE9"/>
    <w:rsid w:val="00600B88"/>
    <w:rsid w:val="00600EC1"/>
    <w:rsid w:val="00601F9A"/>
    <w:rsid w:val="00602468"/>
    <w:rsid w:val="006027E4"/>
    <w:rsid w:val="00603735"/>
    <w:rsid w:val="00603A9F"/>
    <w:rsid w:val="00607012"/>
    <w:rsid w:val="00610B8D"/>
    <w:rsid w:val="00611372"/>
    <w:rsid w:val="006124EB"/>
    <w:rsid w:val="00612971"/>
    <w:rsid w:val="00613223"/>
    <w:rsid w:val="00613856"/>
    <w:rsid w:val="00614815"/>
    <w:rsid w:val="0061501B"/>
    <w:rsid w:val="00616543"/>
    <w:rsid w:val="00617560"/>
    <w:rsid w:val="006177B7"/>
    <w:rsid w:val="00621C8F"/>
    <w:rsid w:val="00622798"/>
    <w:rsid w:val="0062658D"/>
    <w:rsid w:val="00626CE8"/>
    <w:rsid w:val="00626EFE"/>
    <w:rsid w:val="00627915"/>
    <w:rsid w:val="00631B08"/>
    <w:rsid w:val="00632F6D"/>
    <w:rsid w:val="0063380B"/>
    <w:rsid w:val="0063609B"/>
    <w:rsid w:val="006363BB"/>
    <w:rsid w:val="006372E4"/>
    <w:rsid w:val="00637705"/>
    <w:rsid w:val="006423CC"/>
    <w:rsid w:val="006427C6"/>
    <w:rsid w:val="00643EDE"/>
    <w:rsid w:val="00644157"/>
    <w:rsid w:val="006476B2"/>
    <w:rsid w:val="00650A08"/>
    <w:rsid w:val="00651E62"/>
    <w:rsid w:val="00651EDD"/>
    <w:rsid w:val="0065319A"/>
    <w:rsid w:val="00655A47"/>
    <w:rsid w:val="006566C9"/>
    <w:rsid w:val="00657788"/>
    <w:rsid w:val="00657809"/>
    <w:rsid w:val="00657DF6"/>
    <w:rsid w:val="00660643"/>
    <w:rsid w:val="00660AF4"/>
    <w:rsid w:val="00660C53"/>
    <w:rsid w:val="00661F4B"/>
    <w:rsid w:val="00670AC0"/>
    <w:rsid w:val="00671056"/>
    <w:rsid w:val="00671B19"/>
    <w:rsid w:val="00675D59"/>
    <w:rsid w:val="00676863"/>
    <w:rsid w:val="00676CB8"/>
    <w:rsid w:val="006806D0"/>
    <w:rsid w:val="00680DD0"/>
    <w:rsid w:val="00681261"/>
    <w:rsid w:val="00681767"/>
    <w:rsid w:val="006824C6"/>
    <w:rsid w:val="0068555A"/>
    <w:rsid w:val="00685F58"/>
    <w:rsid w:val="00690B35"/>
    <w:rsid w:val="0069239E"/>
    <w:rsid w:val="006934F9"/>
    <w:rsid w:val="00694EC3"/>
    <w:rsid w:val="00696EFD"/>
    <w:rsid w:val="00697027"/>
    <w:rsid w:val="006A18B4"/>
    <w:rsid w:val="006A2968"/>
    <w:rsid w:val="006A2F8C"/>
    <w:rsid w:val="006A2FEB"/>
    <w:rsid w:val="006A5D3B"/>
    <w:rsid w:val="006A5E10"/>
    <w:rsid w:val="006B0482"/>
    <w:rsid w:val="006B04F0"/>
    <w:rsid w:val="006B0DF8"/>
    <w:rsid w:val="006B372B"/>
    <w:rsid w:val="006B5326"/>
    <w:rsid w:val="006B6031"/>
    <w:rsid w:val="006B64C5"/>
    <w:rsid w:val="006B6D61"/>
    <w:rsid w:val="006B721A"/>
    <w:rsid w:val="006B799F"/>
    <w:rsid w:val="006C038A"/>
    <w:rsid w:val="006C0493"/>
    <w:rsid w:val="006C0C38"/>
    <w:rsid w:val="006C25C4"/>
    <w:rsid w:val="006C2868"/>
    <w:rsid w:val="006C2CA1"/>
    <w:rsid w:val="006C2DBB"/>
    <w:rsid w:val="006C3949"/>
    <w:rsid w:val="006C3C49"/>
    <w:rsid w:val="006C3FE8"/>
    <w:rsid w:val="006C40A5"/>
    <w:rsid w:val="006C514E"/>
    <w:rsid w:val="006C754B"/>
    <w:rsid w:val="006D2B03"/>
    <w:rsid w:val="006D36BA"/>
    <w:rsid w:val="006D50CB"/>
    <w:rsid w:val="006D6B12"/>
    <w:rsid w:val="006D6C3D"/>
    <w:rsid w:val="006E2A2A"/>
    <w:rsid w:val="006E50F1"/>
    <w:rsid w:val="006E6CB7"/>
    <w:rsid w:val="006F0401"/>
    <w:rsid w:val="006F10FE"/>
    <w:rsid w:val="006F1A8C"/>
    <w:rsid w:val="006F25E1"/>
    <w:rsid w:val="006F407E"/>
    <w:rsid w:val="006F5F1C"/>
    <w:rsid w:val="00700745"/>
    <w:rsid w:val="00701007"/>
    <w:rsid w:val="00701159"/>
    <w:rsid w:val="00701203"/>
    <w:rsid w:val="00703467"/>
    <w:rsid w:val="00703616"/>
    <w:rsid w:val="00704062"/>
    <w:rsid w:val="00705AC1"/>
    <w:rsid w:val="00707827"/>
    <w:rsid w:val="00707A23"/>
    <w:rsid w:val="00707B39"/>
    <w:rsid w:val="00707CF1"/>
    <w:rsid w:val="00707F6A"/>
    <w:rsid w:val="00710005"/>
    <w:rsid w:val="0071037F"/>
    <w:rsid w:val="00710619"/>
    <w:rsid w:val="00712C23"/>
    <w:rsid w:val="00714444"/>
    <w:rsid w:val="00716198"/>
    <w:rsid w:val="00720147"/>
    <w:rsid w:val="00721A11"/>
    <w:rsid w:val="007221CF"/>
    <w:rsid w:val="007230A2"/>
    <w:rsid w:val="00723DB2"/>
    <w:rsid w:val="0072720B"/>
    <w:rsid w:val="007320B9"/>
    <w:rsid w:val="00732E61"/>
    <w:rsid w:val="007339DD"/>
    <w:rsid w:val="007347EE"/>
    <w:rsid w:val="00734C9A"/>
    <w:rsid w:val="007361F9"/>
    <w:rsid w:val="00740ADD"/>
    <w:rsid w:val="00741A37"/>
    <w:rsid w:val="00743FCD"/>
    <w:rsid w:val="007515BF"/>
    <w:rsid w:val="007526B3"/>
    <w:rsid w:val="007532E0"/>
    <w:rsid w:val="00753879"/>
    <w:rsid w:val="00755487"/>
    <w:rsid w:val="00755B1C"/>
    <w:rsid w:val="00756CF2"/>
    <w:rsid w:val="00761C74"/>
    <w:rsid w:val="007633A7"/>
    <w:rsid w:val="00764CD0"/>
    <w:rsid w:val="00764D2A"/>
    <w:rsid w:val="00765081"/>
    <w:rsid w:val="00771680"/>
    <w:rsid w:val="00772F21"/>
    <w:rsid w:val="007744EF"/>
    <w:rsid w:val="0078680F"/>
    <w:rsid w:val="00786C7E"/>
    <w:rsid w:val="00787463"/>
    <w:rsid w:val="007876ED"/>
    <w:rsid w:val="0079160F"/>
    <w:rsid w:val="00792F22"/>
    <w:rsid w:val="00793D11"/>
    <w:rsid w:val="00793E95"/>
    <w:rsid w:val="007945B4"/>
    <w:rsid w:val="00795BDB"/>
    <w:rsid w:val="0079646A"/>
    <w:rsid w:val="007975F4"/>
    <w:rsid w:val="007976CE"/>
    <w:rsid w:val="007A0369"/>
    <w:rsid w:val="007A0429"/>
    <w:rsid w:val="007A098A"/>
    <w:rsid w:val="007A3B58"/>
    <w:rsid w:val="007A3D67"/>
    <w:rsid w:val="007A420A"/>
    <w:rsid w:val="007A4515"/>
    <w:rsid w:val="007A77F7"/>
    <w:rsid w:val="007A7FA7"/>
    <w:rsid w:val="007B0E55"/>
    <w:rsid w:val="007B2CD6"/>
    <w:rsid w:val="007B2D5D"/>
    <w:rsid w:val="007B4D63"/>
    <w:rsid w:val="007B64F9"/>
    <w:rsid w:val="007B6A63"/>
    <w:rsid w:val="007B7A09"/>
    <w:rsid w:val="007C05B0"/>
    <w:rsid w:val="007C1847"/>
    <w:rsid w:val="007C1D81"/>
    <w:rsid w:val="007C37A9"/>
    <w:rsid w:val="007C64A2"/>
    <w:rsid w:val="007D061C"/>
    <w:rsid w:val="007D0EB2"/>
    <w:rsid w:val="007D113D"/>
    <w:rsid w:val="007D18E0"/>
    <w:rsid w:val="007D1D5C"/>
    <w:rsid w:val="007D2E2B"/>
    <w:rsid w:val="007D3E0B"/>
    <w:rsid w:val="007D5E8C"/>
    <w:rsid w:val="007D6B1E"/>
    <w:rsid w:val="007E1913"/>
    <w:rsid w:val="007E5C91"/>
    <w:rsid w:val="007F2FD3"/>
    <w:rsid w:val="007F38DA"/>
    <w:rsid w:val="007F4E7F"/>
    <w:rsid w:val="007F58BC"/>
    <w:rsid w:val="007F6DB2"/>
    <w:rsid w:val="00800799"/>
    <w:rsid w:val="008013DA"/>
    <w:rsid w:val="008023CA"/>
    <w:rsid w:val="00802C70"/>
    <w:rsid w:val="008037FB"/>
    <w:rsid w:val="00803A28"/>
    <w:rsid w:val="00804113"/>
    <w:rsid w:val="008041DC"/>
    <w:rsid w:val="00804269"/>
    <w:rsid w:val="00805527"/>
    <w:rsid w:val="0080590C"/>
    <w:rsid w:val="0080626F"/>
    <w:rsid w:val="00806EA3"/>
    <w:rsid w:val="00811D58"/>
    <w:rsid w:val="0081245B"/>
    <w:rsid w:val="00814BAE"/>
    <w:rsid w:val="00815D37"/>
    <w:rsid w:val="00820362"/>
    <w:rsid w:val="008204B6"/>
    <w:rsid w:val="00820C71"/>
    <w:rsid w:val="00821838"/>
    <w:rsid w:val="00821AF9"/>
    <w:rsid w:val="00823FC1"/>
    <w:rsid w:val="00825AA1"/>
    <w:rsid w:val="0082692E"/>
    <w:rsid w:val="00827185"/>
    <w:rsid w:val="0083063A"/>
    <w:rsid w:val="008312E1"/>
    <w:rsid w:val="008316EC"/>
    <w:rsid w:val="00832EDC"/>
    <w:rsid w:val="008334BA"/>
    <w:rsid w:val="00833A82"/>
    <w:rsid w:val="00834026"/>
    <w:rsid w:val="00834173"/>
    <w:rsid w:val="00834779"/>
    <w:rsid w:val="00834EF4"/>
    <w:rsid w:val="00835558"/>
    <w:rsid w:val="00835FF8"/>
    <w:rsid w:val="00836A6A"/>
    <w:rsid w:val="00837BCD"/>
    <w:rsid w:val="008409F5"/>
    <w:rsid w:val="008414F4"/>
    <w:rsid w:val="00841573"/>
    <w:rsid w:val="00841C33"/>
    <w:rsid w:val="00842E0F"/>
    <w:rsid w:val="0084355B"/>
    <w:rsid w:val="00843C99"/>
    <w:rsid w:val="00843FA1"/>
    <w:rsid w:val="00844DC5"/>
    <w:rsid w:val="008453BD"/>
    <w:rsid w:val="008456A0"/>
    <w:rsid w:val="0084704F"/>
    <w:rsid w:val="00850CD6"/>
    <w:rsid w:val="008514CB"/>
    <w:rsid w:val="00851DAE"/>
    <w:rsid w:val="00852943"/>
    <w:rsid w:val="00852B8D"/>
    <w:rsid w:val="00853FFF"/>
    <w:rsid w:val="0085531E"/>
    <w:rsid w:val="00855356"/>
    <w:rsid w:val="00855790"/>
    <w:rsid w:val="00857256"/>
    <w:rsid w:val="008578CA"/>
    <w:rsid w:val="00860D6D"/>
    <w:rsid w:val="008619A2"/>
    <w:rsid w:val="00861D20"/>
    <w:rsid w:val="00864316"/>
    <w:rsid w:val="00864697"/>
    <w:rsid w:val="008652A8"/>
    <w:rsid w:val="0086575E"/>
    <w:rsid w:val="008662E3"/>
    <w:rsid w:val="0086779F"/>
    <w:rsid w:val="008718C4"/>
    <w:rsid w:val="0087428C"/>
    <w:rsid w:val="00875172"/>
    <w:rsid w:val="0087620D"/>
    <w:rsid w:val="00876EFC"/>
    <w:rsid w:val="00876F61"/>
    <w:rsid w:val="00880830"/>
    <w:rsid w:val="008814D7"/>
    <w:rsid w:val="00882A4C"/>
    <w:rsid w:val="00884207"/>
    <w:rsid w:val="008876C1"/>
    <w:rsid w:val="00887C97"/>
    <w:rsid w:val="00887E10"/>
    <w:rsid w:val="0089016F"/>
    <w:rsid w:val="008913EC"/>
    <w:rsid w:val="008916DC"/>
    <w:rsid w:val="00897E6B"/>
    <w:rsid w:val="008A016E"/>
    <w:rsid w:val="008A32AD"/>
    <w:rsid w:val="008A4A96"/>
    <w:rsid w:val="008A554A"/>
    <w:rsid w:val="008A631F"/>
    <w:rsid w:val="008A6470"/>
    <w:rsid w:val="008A75BF"/>
    <w:rsid w:val="008B0998"/>
    <w:rsid w:val="008B0AF4"/>
    <w:rsid w:val="008B1070"/>
    <w:rsid w:val="008B23B3"/>
    <w:rsid w:val="008B2D1C"/>
    <w:rsid w:val="008B3AC2"/>
    <w:rsid w:val="008B3CD0"/>
    <w:rsid w:val="008B3D47"/>
    <w:rsid w:val="008B424C"/>
    <w:rsid w:val="008B7472"/>
    <w:rsid w:val="008B7673"/>
    <w:rsid w:val="008C087D"/>
    <w:rsid w:val="008C08FC"/>
    <w:rsid w:val="008C0A42"/>
    <w:rsid w:val="008C13F2"/>
    <w:rsid w:val="008C1951"/>
    <w:rsid w:val="008C2014"/>
    <w:rsid w:val="008C23F6"/>
    <w:rsid w:val="008C2DC5"/>
    <w:rsid w:val="008C3E2D"/>
    <w:rsid w:val="008C4C75"/>
    <w:rsid w:val="008C686E"/>
    <w:rsid w:val="008C6B59"/>
    <w:rsid w:val="008D4950"/>
    <w:rsid w:val="008D4B5E"/>
    <w:rsid w:val="008D560E"/>
    <w:rsid w:val="008D5D1D"/>
    <w:rsid w:val="008D5FD6"/>
    <w:rsid w:val="008E24B3"/>
    <w:rsid w:val="008E36C8"/>
    <w:rsid w:val="008E4273"/>
    <w:rsid w:val="008E499E"/>
    <w:rsid w:val="008E6CA0"/>
    <w:rsid w:val="008E7720"/>
    <w:rsid w:val="008F1D5B"/>
    <w:rsid w:val="008F1E9F"/>
    <w:rsid w:val="008F31AD"/>
    <w:rsid w:val="008F3D52"/>
    <w:rsid w:val="008F4767"/>
    <w:rsid w:val="0090027E"/>
    <w:rsid w:val="00900B78"/>
    <w:rsid w:val="00904949"/>
    <w:rsid w:val="00905163"/>
    <w:rsid w:val="00906B26"/>
    <w:rsid w:val="0091026B"/>
    <w:rsid w:val="0091224F"/>
    <w:rsid w:val="00913CDE"/>
    <w:rsid w:val="00914D2C"/>
    <w:rsid w:val="009153BA"/>
    <w:rsid w:val="00916DBA"/>
    <w:rsid w:val="00921656"/>
    <w:rsid w:val="009227D9"/>
    <w:rsid w:val="00923DAE"/>
    <w:rsid w:val="009247AF"/>
    <w:rsid w:val="00924C5B"/>
    <w:rsid w:val="0092632B"/>
    <w:rsid w:val="00927554"/>
    <w:rsid w:val="00927F37"/>
    <w:rsid w:val="00932E8A"/>
    <w:rsid w:val="0093412D"/>
    <w:rsid w:val="00934A59"/>
    <w:rsid w:val="00935231"/>
    <w:rsid w:val="00937F18"/>
    <w:rsid w:val="009404DD"/>
    <w:rsid w:val="0094099F"/>
    <w:rsid w:val="0094300C"/>
    <w:rsid w:val="009430CD"/>
    <w:rsid w:val="009432E8"/>
    <w:rsid w:val="0094335A"/>
    <w:rsid w:val="009446C1"/>
    <w:rsid w:val="009450AC"/>
    <w:rsid w:val="00950788"/>
    <w:rsid w:val="00950CA7"/>
    <w:rsid w:val="0095392F"/>
    <w:rsid w:val="00953C9B"/>
    <w:rsid w:val="00954773"/>
    <w:rsid w:val="009549A7"/>
    <w:rsid w:val="009556FA"/>
    <w:rsid w:val="00955BDA"/>
    <w:rsid w:val="00957562"/>
    <w:rsid w:val="00960CFC"/>
    <w:rsid w:val="00961F82"/>
    <w:rsid w:val="00963E38"/>
    <w:rsid w:val="0096403C"/>
    <w:rsid w:val="00964514"/>
    <w:rsid w:val="00964DE8"/>
    <w:rsid w:val="00965FC1"/>
    <w:rsid w:val="00966D61"/>
    <w:rsid w:val="00974C62"/>
    <w:rsid w:val="00976695"/>
    <w:rsid w:val="0098230D"/>
    <w:rsid w:val="00982978"/>
    <w:rsid w:val="0098366E"/>
    <w:rsid w:val="009844A2"/>
    <w:rsid w:val="00985F1F"/>
    <w:rsid w:val="009903BC"/>
    <w:rsid w:val="0099272D"/>
    <w:rsid w:val="00992762"/>
    <w:rsid w:val="00994391"/>
    <w:rsid w:val="00994D4E"/>
    <w:rsid w:val="00996477"/>
    <w:rsid w:val="0099695E"/>
    <w:rsid w:val="00997937"/>
    <w:rsid w:val="009A149C"/>
    <w:rsid w:val="009A17DF"/>
    <w:rsid w:val="009A41B8"/>
    <w:rsid w:val="009A4296"/>
    <w:rsid w:val="009A5DC5"/>
    <w:rsid w:val="009A6D6E"/>
    <w:rsid w:val="009A7745"/>
    <w:rsid w:val="009B05B1"/>
    <w:rsid w:val="009B12B9"/>
    <w:rsid w:val="009B293E"/>
    <w:rsid w:val="009B2C38"/>
    <w:rsid w:val="009B38B3"/>
    <w:rsid w:val="009B582D"/>
    <w:rsid w:val="009B72AF"/>
    <w:rsid w:val="009B72FB"/>
    <w:rsid w:val="009C049E"/>
    <w:rsid w:val="009C0E33"/>
    <w:rsid w:val="009C20AC"/>
    <w:rsid w:val="009C3335"/>
    <w:rsid w:val="009C4B90"/>
    <w:rsid w:val="009C77D6"/>
    <w:rsid w:val="009D0353"/>
    <w:rsid w:val="009D05F9"/>
    <w:rsid w:val="009D1F06"/>
    <w:rsid w:val="009D30E5"/>
    <w:rsid w:val="009D5267"/>
    <w:rsid w:val="009D58D5"/>
    <w:rsid w:val="009D6133"/>
    <w:rsid w:val="009D6525"/>
    <w:rsid w:val="009E2024"/>
    <w:rsid w:val="009E365C"/>
    <w:rsid w:val="009E50B0"/>
    <w:rsid w:val="009E5A28"/>
    <w:rsid w:val="009E5D51"/>
    <w:rsid w:val="009E60AE"/>
    <w:rsid w:val="009F0B05"/>
    <w:rsid w:val="009F1BA9"/>
    <w:rsid w:val="009F22FC"/>
    <w:rsid w:val="009F2ACC"/>
    <w:rsid w:val="009F38CB"/>
    <w:rsid w:val="009F3EF3"/>
    <w:rsid w:val="009F5761"/>
    <w:rsid w:val="009F5A8F"/>
    <w:rsid w:val="009F5D42"/>
    <w:rsid w:val="009F6CC9"/>
    <w:rsid w:val="009F6F8F"/>
    <w:rsid w:val="00A00512"/>
    <w:rsid w:val="00A0160E"/>
    <w:rsid w:val="00A04A9D"/>
    <w:rsid w:val="00A05EF6"/>
    <w:rsid w:val="00A07831"/>
    <w:rsid w:val="00A114EF"/>
    <w:rsid w:val="00A11ED4"/>
    <w:rsid w:val="00A143DF"/>
    <w:rsid w:val="00A176A1"/>
    <w:rsid w:val="00A204EB"/>
    <w:rsid w:val="00A207E7"/>
    <w:rsid w:val="00A20990"/>
    <w:rsid w:val="00A237ED"/>
    <w:rsid w:val="00A3007C"/>
    <w:rsid w:val="00A31104"/>
    <w:rsid w:val="00A31737"/>
    <w:rsid w:val="00A31A82"/>
    <w:rsid w:val="00A31B3C"/>
    <w:rsid w:val="00A3350E"/>
    <w:rsid w:val="00A34C2F"/>
    <w:rsid w:val="00A34DFA"/>
    <w:rsid w:val="00A35AF5"/>
    <w:rsid w:val="00A40DCB"/>
    <w:rsid w:val="00A41290"/>
    <w:rsid w:val="00A41EC4"/>
    <w:rsid w:val="00A4307A"/>
    <w:rsid w:val="00A44E1C"/>
    <w:rsid w:val="00A45902"/>
    <w:rsid w:val="00A47C0E"/>
    <w:rsid w:val="00A50BAA"/>
    <w:rsid w:val="00A511A6"/>
    <w:rsid w:val="00A5172C"/>
    <w:rsid w:val="00A52000"/>
    <w:rsid w:val="00A52712"/>
    <w:rsid w:val="00A53DAA"/>
    <w:rsid w:val="00A53DBD"/>
    <w:rsid w:val="00A565F6"/>
    <w:rsid w:val="00A571B8"/>
    <w:rsid w:val="00A60E45"/>
    <w:rsid w:val="00A61792"/>
    <w:rsid w:val="00A620CD"/>
    <w:rsid w:val="00A62201"/>
    <w:rsid w:val="00A63370"/>
    <w:rsid w:val="00A63676"/>
    <w:rsid w:val="00A6436A"/>
    <w:rsid w:val="00A645EA"/>
    <w:rsid w:val="00A704B9"/>
    <w:rsid w:val="00A71766"/>
    <w:rsid w:val="00A7202C"/>
    <w:rsid w:val="00A726A2"/>
    <w:rsid w:val="00A72CE5"/>
    <w:rsid w:val="00A734FD"/>
    <w:rsid w:val="00A73A2C"/>
    <w:rsid w:val="00A74373"/>
    <w:rsid w:val="00A74590"/>
    <w:rsid w:val="00A749DF"/>
    <w:rsid w:val="00A75CA9"/>
    <w:rsid w:val="00A75FE8"/>
    <w:rsid w:val="00A766FD"/>
    <w:rsid w:val="00A776D8"/>
    <w:rsid w:val="00A77B4C"/>
    <w:rsid w:val="00A816CA"/>
    <w:rsid w:val="00A82488"/>
    <w:rsid w:val="00A82E74"/>
    <w:rsid w:val="00A86C37"/>
    <w:rsid w:val="00A870EF"/>
    <w:rsid w:val="00A87A16"/>
    <w:rsid w:val="00A87DC5"/>
    <w:rsid w:val="00A9066B"/>
    <w:rsid w:val="00A90B5A"/>
    <w:rsid w:val="00A9236E"/>
    <w:rsid w:val="00A92A93"/>
    <w:rsid w:val="00A937FB"/>
    <w:rsid w:val="00A93D4B"/>
    <w:rsid w:val="00A94FBB"/>
    <w:rsid w:val="00A95A9E"/>
    <w:rsid w:val="00AA0216"/>
    <w:rsid w:val="00AA09CF"/>
    <w:rsid w:val="00AA14AE"/>
    <w:rsid w:val="00AA36F9"/>
    <w:rsid w:val="00AA635E"/>
    <w:rsid w:val="00AA762B"/>
    <w:rsid w:val="00AB29F3"/>
    <w:rsid w:val="00AB7020"/>
    <w:rsid w:val="00AC04DF"/>
    <w:rsid w:val="00AC07D6"/>
    <w:rsid w:val="00AC1819"/>
    <w:rsid w:val="00AC1D00"/>
    <w:rsid w:val="00AC3473"/>
    <w:rsid w:val="00AC3790"/>
    <w:rsid w:val="00AC3972"/>
    <w:rsid w:val="00AC4AE3"/>
    <w:rsid w:val="00AC5135"/>
    <w:rsid w:val="00AC5EDA"/>
    <w:rsid w:val="00AC71E6"/>
    <w:rsid w:val="00AD19FC"/>
    <w:rsid w:val="00AD27EE"/>
    <w:rsid w:val="00AD2A8F"/>
    <w:rsid w:val="00AD4276"/>
    <w:rsid w:val="00AD54AA"/>
    <w:rsid w:val="00AD67AE"/>
    <w:rsid w:val="00AD703F"/>
    <w:rsid w:val="00AE1848"/>
    <w:rsid w:val="00AE1A4F"/>
    <w:rsid w:val="00AE2E3B"/>
    <w:rsid w:val="00AE317E"/>
    <w:rsid w:val="00AE4199"/>
    <w:rsid w:val="00AE5179"/>
    <w:rsid w:val="00AE6BD8"/>
    <w:rsid w:val="00AE76E9"/>
    <w:rsid w:val="00AF155E"/>
    <w:rsid w:val="00AF17BD"/>
    <w:rsid w:val="00AF220C"/>
    <w:rsid w:val="00AF35DB"/>
    <w:rsid w:val="00AF3725"/>
    <w:rsid w:val="00AF53A7"/>
    <w:rsid w:val="00B018DE"/>
    <w:rsid w:val="00B01E82"/>
    <w:rsid w:val="00B03509"/>
    <w:rsid w:val="00B0568D"/>
    <w:rsid w:val="00B05A12"/>
    <w:rsid w:val="00B05B92"/>
    <w:rsid w:val="00B07FB8"/>
    <w:rsid w:val="00B106E5"/>
    <w:rsid w:val="00B115C3"/>
    <w:rsid w:val="00B129A3"/>
    <w:rsid w:val="00B1465D"/>
    <w:rsid w:val="00B14AC2"/>
    <w:rsid w:val="00B1568F"/>
    <w:rsid w:val="00B15A9E"/>
    <w:rsid w:val="00B20468"/>
    <w:rsid w:val="00B20E77"/>
    <w:rsid w:val="00B21203"/>
    <w:rsid w:val="00B24015"/>
    <w:rsid w:val="00B2424C"/>
    <w:rsid w:val="00B24365"/>
    <w:rsid w:val="00B2510F"/>
    <w:rsid w:val="00B25D81"/>
    <w:rsid w:val="00B2648F"/>
    <w:rsid w:val="00B26F9B"/>
    <w:rsid w:val="00B27B51"/>
    <w:rsid w:val="00B311EE"/>
    <w:rsid w:val="00B31353"/>
    <w:rsid w:val="00B316AC"/>
    <w:rsid w:val="00B337AB"/>
    <w:rsid w:val="00B337BC"/>
    <w:rsid w:val="00B34BB2"/>
    <w:rsid w:val="00B3661F"/>
    <w:rsid w:val="00B366A3"/>
    <w:rsid w:val="00B36AEA"/>
    <w:rsid w:val="00B37466"/>
    <w:rsid w:val="00B416AB"/>
    <w:rsid w:val="00B41C06"/>
    <w:rsid w:val="00B44F74"/>
    <w:rsid w:val="00B46799"/>
    <w:rsid w:val="00B51F71"/>
    <w:rsid w:val="00B520D1"/>
    <w:rsid w:val="00B53730"/>
    <w:rsid w:val="00B53B3D"/>
    <w:rsid w:val="00B54088"/>
    <w:rsid w:val="00B54DB1"/>
    <w:rsid w:val="00B569DF"/>
    <w:rsid w:val="00B56E4F"/>
    <w:rsid w:val="00B574F9"/>
    <w:rsid w:val="00B5750C"/>
    <w:rsid w:val="00B57DE6"/>
    <w:rsid w:val="00B609F2"/>
    <w:rsid w:val="00B614EA"/>
    <w:rsid w:val="00B61651"/>
    <w:rsid w:val="00B63330"/>
    <w:rsid w:val="00B64C67"/>
    <w:rsid w:val="00B64DD5"/>
    <w:rsid w:val="00B67523"/>
    <w:rsid w:val="00B67A37"/>
    <w:rsid w:val="00B701B7"/>
    <w:rsid w:val="00B70674"/>
    <w:rsid w:val="00B70C8F"/>
    <w:rsid w:val="00B71669"/>
    <w:rsid w:val="00B722DF"/>
    <w:rsid w:val="00B7237A"/>
    <w:rsid w:val="00B733B7"/>
    <w:rsid w:val="00B7388D"/>
    <w:rsid w:val="00B747CE"/>
    <w:rsid w:val="00B74DF1"/>
    <w:rsid w:val="00B75EE2"/>
    <w:rsid w:val="00B76A64"/>
    <w:rsid w:val="00B76E6A"/>
    <w:rsid w:val="00B80C66"/>
    <w:rsid w:val="00B83061"/>
    <w:rsid w:val="00B83479"/>
    <w:rsid w:val="00B847E3"/>
    <w:rsid w:val="00B84B97"/>
    <w:rsid w:val="00B856A7"/>
    <w:rsid w:val="00B87ED0"/>
    <w:rsid w:val="00B901E8"/>
    <w:rsid w:val="00B90C57"/>
    <w:rsid w:val="00B930B2"/>
    <w:rsid w:val="00B94A31"/>
    <w:rsid w:val="00B957C4"/>
    <w:rsid w:val="00B958AE"/>
    <w:rsid w:val="00B9626D"/>
    <w:rsid w:val="00BA01BE"/>
    <w:rsid w:val="00BA023D"/>
    <w:rsid w:val="00BA1306"/>
    <w:rsid w:val="00BA4A7A"/>
    <w:rsid w:val="00BA4B51"/>
    <w:rsid w:val="00BA5BC6"/>
    <w:rsid w:val="00BA6128"/>
    <w:rsid w:val="00BA7251"/>
    <w:rsid w:val="00BB04ED"/>
    <w:rsid w:val="00BB1ACA"/>
    <w:rsid w:val="00BB2C75"/>
    <w:rsid w:val="00BB2D93"/>
    <w:rsid w:val="00BB448B"/>
    <w:rsid w:val="00BB494C"/>
    <w:rsid w:val="00BB74C6"/>
    <w:rsid w:val="00BC0C9E"/>
    <w:rsid w:val="00BC1C25"/>
    <w:rsid w:val="00BC5532"/>
    <w:rsid w:val="00BD082D"/>
    <w:rsid w:val="00BD2339"/>
    <w:rsid w:val="00BD2450"/>
    <w:rsid w:val="00BD32A1"/>
    <w:rsid w:val="00BD4E7E"/>
    <w:rsid w:val="00BD5335"/>
    <w:rsid w:val="00BD56F1"/>
    <w:rsid w:val="00BD6E2E"/>
    <w:rsid w:val="00BE17F1"/>
    <w:rsid w:val="00BE3F9B"/>
    <w:rsid w:val="00BE4E6B"/>
    <w:rsid w:val="00BE57FF"/>
    <w:rsid w:val="00BE5D74"/>
    <w:rsid w:val="00BE5FF0"/>
    <w:rsid w:val="00BE61A2"/>
    <w:rsid w:val="00BE718D"/>
    <w:rsid w:val="00BF355E"/>
    <w:rsid w:val="00BF3A3F"/>
    <w:rsid w:val="00BF4024"/>
    <w:rsid w:val="00BF4517"/>
    <w:rsid w:val="00BF54F7"/>
    <w:rsid w:val="00BF6BCC"/>
    <w:rsid w:val="00BF76A9"/>
    <w:rsid w:val="00C02430"/>
    <w:rsid w:val="00C040FD"/>
    <w:rsid w:val="00C04F5E"/>
    <w:rsid w:val="00C05391"/>
    <w:rsid w:val="00C05EAA"/>
    <w:rsid w:val="00C0722C"/>
    <w:rsid w:val="00C07B63"/>
    <w:rsid w:val="00C1136A"/>
    <w:rsid w:val="00C11BB4"/>
    <w:rsid w:val="00C11CC4"/>
    <w:rsid w:val="00C15787"/>
    <w:rsid w:val="00C161D0"/>
    <w:rsid w:val="00C16768"/>
    <w:rsid w:val="00C167A1"/>
    <w:rsid w:val="00C16FC8"/>
    <w:rsid w:val="00C20F5B"/>
    <w:rsid w:val="00C21500"/>
    <w:rsid w:val="00C22C3F"/>
    <w:rsid w:val="00C23260"/>
    <w:rsid w:val="00C2377A"/>
    <w:rsid w:val="00C24085"/>
    <w:rsid w:val="00C257B4"/>
    <w:rsid w:val="00C25B15"/>
    <w:rsid w:val="00C25C80"/>
    <w:rsid w:val="00C26A59"/>
    <w:rsid w:val="00C30505"/>
    <w:rsid w:val="00C30D2A"/>
    <w:rsid w:val="00C3209C"/>
    <w:rsid w:val="00C334B1"/>
    <w:rsid w:val="00C342FA"/>
    <w:rsid w:val="00C34468"/>
    <w:rsid w:val="00C34DC8"/>
    <w:rsid w:val="00C36413"/>
    <w:rsid w:val="00C36A36"/>
    <w:rsid w:val="00C36E13"/>
    <w:rsid w:val="00C37BBA"/>
    <w:rsid w:val="00C40BAB"/>
    <w:rsid w:val="00C418B6"/>
    <w:rsid w:val="00C422A6"/>
    <w:rsid w:val="00C43876"/>
    <w:rsid w:val="00C447E0"/>
    <w:rsid w:val="00C4648A"/>
    <w:rsid w:val="00C50153"/>
    <w:rsid w:val="00C51023"/>
    <w:rsid w:val="00C512D1"/>
    <w:rsid w:val="00C5194E"/>
    <w:rsid w:val="00C55F2B"/>
    <w:rsid w:val="00C57780"/>
    <w:rsid w:val="00C610B0"/>
    <w:rsid w:val="00C623AB"/>
    <w:rsid w:val="00C64F68"/>
    <w:rsid w:val="00C654C6"/>
    <w:rsid w:val="00C67E56"/>
    <w:rsid w:val="00C71B15"/>
    <w:rsid w:val="00C72401"/>
    <w:rsid w:val="00C72469"/>
    <w:rsid w:val="00C7346D"/>
    <w:rsid w:val="00C7509F"/>
    <w:rsid w:val="00C7510E"/>
    <w:rsid w:val="00C760D3"/>
    <w:rsid w:val="00C7672C"/>
    <w:rsid w:val="00C76A07"/>
    <w:rsid w:val="00C80743"/>
    <w:rsid w:val="00C8083C"/>
    <w:rsid w:val="00C84717"/>
    <w:rsid w:val="00C86399"/>
    <w:rsid w:val="00C8785B"/>
    <w:rsid w:val="00C87A11"/>
    <w:rsid w:val="00C87A31"/>
    <w:rsid w:val="00C913E4"/>
    <w:rsid w:val="00C917C9"/>
    <w:rsid w:val="00C917F2"/>
    <w:rsid w:val="00C91F8B"/>
    <w:rsid w:val="00C93FA8"/>
    <w:rsid w:val="00C94144"/>
    <w:rsid w:val="00C964AA"/>
    <w:rsid w:val="00C97078"/>
    <w:rsid w:val="00C97765"/>
    <w:rsid w:val="00CA10AF"/>
    <w:rsid w:val="00CA298B"/>
    <w:rsid w:val="00CA3D0F"/>
    <w:rsid w:val="00CA43BD"/>
    <w:rsid w:val="00CA4F07"/>
    <w:rsid w:val="00CA5439"/>
    <w:rsid w:val="00CA5670"/>
    <w:rsid w:val="00CB0656"/>
    <w:rsid w:val="00CB1230"/>
    <w:rsid w:val="00CB16E6"/>
    <w:rsid w:val="00CB180E"/>
    <w:rsid w:val="00CB1CC6"/>
    <w:rsid w:val="00CB237B"/>
    <w:rsid w:val="00CB39CA"/>
    <w:rsid w:val="00CC04FF"/>
    <w:rsid w:val="00CC12FE"/>
    <w:rsid w:val="00CC1541"/>
    <w:rsid w:val="00CC263C"/>
    <w:rsid w:val="00CC2B25"/>
    <w:rsid w:val="00CC3394"/>
    <w:rsid w:val="00CC47E4"/>
    <w:rsid w:val="00CD03C0"/>
    <w:rsid w:val="00CD0CCD"/>
    <w:rsid w:val="00CD24DC"/>
    <w:rsid w:val="00CD32FB"/>
    <w:rsid w:val="00CD626C"/>
    <w:rsid w:val="00CE02BC"/>
    <w:rsid w:val="00CE0464"/>
    <w:rsid w:val="00CE05CA"/>
    <w:rsid w:val="00CE166E"/>
    <w:rsid w:val="00CE44D7"/>
    <w:rsid w:val="00CE5706"/>
    <w:rsid w:val="00CF13DA"/>
    <w:rsid w:val="00CF2CED"/>
    <w:rsid w:val="00CF3EF9"/>
    <w:rsid w:val="00CF439E"/>
    <w:rsid w:val="00CF5A2F"/>
    <w:rsid w:val="00CF67F0"/>
    <w:rsid w:val="00CF7905"/>
    <w:rsid w:val="00D0086D"/>
    <w:rsid w:val="00D010A3"/>
    <w:rsid w:val="00D027F7"/>
    <w:rsid w:val="00D06723"/>
    <w:rsid w:val="00D0762B"/>
    <w:rsid w:val="00D12123"/>
    <w:rsid w:val="00D14292"/>
    <w:rsid w:val="00D170FE"/>
    <w:rsid w:val="00D22429"/>
    <w:rsid w:val="00D2263F"/>
    <w:rsid w:val="00D25CBD"/>
    <w:rsid w:val="00D25E6A"/>
    <w:rsid w:val="00D26EA7"/>
    <w:rsid w:val="00D2720B"/>
    <w:rsid w:val="00D27317"/>
    <w:rsid w:val="00D30E69"/>
    <w:rsid w:val="00D3129A"/>
    <w:rsid w:val="00D32931"/>
    <w:rsid w:val="00D32EFA"/>
    <w:rsid w:val="00D33B99"/>
    <w:rsid w:val="00D3740F"/>
    <w:rsid w:val="00D4167C"/>
    <w:rsid w:val="00D41D8B"/>
    <w:rsid w:val="00D426E3"/>
    <w:rsid w:val="00D466EC"/>
    <w:rsid w:val="00D46DDD"/>
    <w:rsid w:val="00D47FB2"/>
    <w:rsid w:val="00D50F75"/>
    <w:rsid w:val="00D51397"/>
    <w:rsid w:val="00D51FAB"/>
    <w:rsid w:val="00D52743"/>
    <w:rsid w:val="00D532BB"/>
    <w:rsid w:val="00D55990"/>
    <w:rsid w:val="00D56462"/>
    <w:rsid w:val="00D5744C"/>
    <w:rsid w:val="00D601CC"/>
    <w:rsid w:val="00D6405E"/>
    <w:rsid w:val="00D64861"/>
    <w:rsid w:val="00D64E05"/>
    <w:rsid w:val="00D6772A"/>
    <w:rsid w:val="00D70081"/>
    <w:rsid w:val="00D7195E"/>
    <w:rsid w:val="00D720B3"/>
    <w:rsid w:val="00D73408"/>
    <w:rsid w:val="00D736F8"/>
    <w:rsid w:val="00D74A0E"/>
    <w:rsid w:val="00D75163"/>
    <w:rsid w:val="00D769DB"/>
    <w:rsid w:val="00D77451"/>
    <w:rsid w:val="00D800D3"/>
    <w:rsid w:val="00D810A3"/>
    <w:rsid w:val="00D813DC"/>
    <w:rsid w:val="00D82ED8"/>
    <w:rsid w:val="00D835D8"/>
    <w:rsid w:val="00D8470F"/>
    <w:rsid w:val="00D84999"/>
    <w:rsid w:val="00D84AEC"/>
    <w:rsid w:val="00D858CE"/>
    <w:rsid w:val="00D86F88"/>
    <w:rsid w:val="00D87712"/>
    <w:rsid w:val="00D87928"/>
    <w:rsid w:val="00D91058"/>
    <w:rsid w:val="00D932F4"/>
    <w:rsid w:val="00D93880"/>
    <w:rsid w:val="00D941E6"/>
    <w:rsid w:val="00D951C0"/>
    <w:rsid w:val="00D963D4"/>
    <w:rsid w:val="00D97005"/>
    <w:rsid w:val="00D97AAB"/>
    <w:rsid w:val="00D97D36"/>
    <w:rsid w:val="00D97F3C"/>
    <w:rsid w:val="00DA2A70"/>
    <w:rsid w:val="00DA30FA"/>
    <w:rsid w:val="00DA43B9"/>
    <w:rsid w:val="00DA4532"/>
    <w:rsid w:val="00DA4BE0"/>
    <w:rsid w:val="00DA62CE"/>
    <w:rsid w:val="00DA68C2"/>
    <w:rsid w:val="00DB081A"/>
    <w:rsid w:val="00DB15C8"/>
    <w:rsid w:val="00DB1C73"/>
    <w:rsid w:val="00DB1F9C"/>
    <w:rsid w:val="00DB26A0"/>
    <w:rsid w:val="00DB2F99"/>
    <w:rsid w:val="00DB519A"/>
    <w:rsid w:val="00DB57A1"/>
    <w:rsid w:val="00DC2F62"/>
    <w:rsid w:val="00DC3AA8"/>
    <w:rsid w:val="00DC3ADD"/>
    <w:rsid w:val="00DC4409"/>
    <w:rsid w:val="00DC49DD"/>
    <w:rsid w:val="00DC4E59"/>
    <w:rsid w:val="00DC5AF1"/>
    <w:rsid w:val="00DC6A62"/>
    <w:rsid w:val="00DC76F5"/>
    <w:rsid w:val="00DC77DF"/>
    <w:rsid w:val="00DD0D5A"/>
    <w:rsid w:val="00DD0FD3"/>
    <w:rsid w:val="00DD0FDD"/>
    <w:rsid w:val="00DD18A3"/>
    <w:rsid w:val="00DD26E8"/>
    <w:rsid w:val="00DD3872"/>
    <w:rsid w:val="00DD405C"/>
    <w:rsid w:val="00DE0152"/>
    <w:rsid w:val="00DE0E53"/>
    <w:rsid w:val="00DE4F31"/>
    <w:rsid w:val="00DE5F39"/>
    <w:rsid w:val="00DE6C3D"/>
    <w:rsid w:val="00DE778E"/>
    <w:rsid w:val="00DE787F"/>
    <w:rsid w:val="00DF0776"/>
    <w:rsid w:val="00DF3C23"/>
    <w:rsid w:val="00DF3D75"/>
    <w:rsid w:val="00DF6A4A"/>
    <w:rsid w:val="00DF747C"/>
    <w:rsid w:val="00DF78D7"/>
    <w:rsid w:val="00E00086"/>
    <w:rsid w:val="00E010FA"/>
    <w:rsid w:val="00E02A92"/>
    <w:rsid w:val="00E03C92"/>
    <w:rsid w:val="00E04B81"/>
    <w:rsid w:val="00E06CE1"/>
    <w:rsid w:val="00E10723"/>
    <w:rsid w:val="00E111D2"/>
    <w:rsid w:val="00E131DA"/>
    <w:rsid w:val="00E138C0"/>
    <w:rsid w:val="00E13D5B"/>
    <w:rsid w:val="00E1762D"/>
    <w:rsid w:val="00E17EF0"/>
    <w:rsid w:val="00E2152B"/>
    <w:rsid w:val="00E22C66"/>
    <w:rsid w:val="00E22E2F"/>
    <w:rsid w:val="00E23264"/>
    <w:rsid w:val="00E240D5"/>
    <w:rsid w:val="00E26CFD"/>
    <w:rsid w:val="00E27541"/>
    <w:rsid w:val="00E31FF8"/>
    <w:rsid w:val="00E321D6"/>
    <w:rsid w:val="00E32639"/>
    <w:rsid w:val="00E32804"/>
    <w:rsid w:val="00E33F93"/>
    <w:rsid w:val="00E344B6"/>
    <w:rsid w:val="00E3570D"/>
    <w:rsid w:val="00E36A7D"/>
    <w:rsid w:val="00E4037D"/>
    <w:rsid w:val="00E406B1"/>
    <w:rsid w:val="00E41CD6"/>
    <w:rsid w:val="00E4214D"/>
    <w:rsid w:val="00E45719"/>
    <w:rsid w:val="00E45E10"/>
    <w:rsid w:val="00E4682D"/>
    <w:rsid w:val="00E477A8"/>
    <w:rsid w:val="00E51893"/>
    <w:rsid w:val="00E544DC"/>
    <w:rsid w:val="00E55668"/>
    <w:rsid w:val="00E5747F"/>
    <w:rsid w:val="00E60898"/>
    <w:rsid w:val="00E608AF"/>
    <w:rsid w:val="00E60FE1"/>
    <w:rsid w:val="00E63CF0"/>
    <w:rsid w:val="00E65DE2"/>
    <w:rsid w:val="00E66609"/>
    <w:rsid w:val="00E67173"/>
    <w:rsid w:val="00E70FAC"/>
    <w:rsid w:val="00E71837"/>
    <w:rsid w:val="00E73C98"/>
    <w:rsid w:val="00E8232E"/>
    <w:rsid w:val="00E83397"/>
    <w:rsid w:val="00E840E4"/>
    <w:rsid w:val="00E84D34"/>
    <w:rsid w:val="00E9064B"/>
    <w:rsid w:val="00E92813"/>
    <w:rsid w:val="00E9398F"/>
    <w:rsid w:val="00E94C97"/>
    <w:rsid w:val="00E94E56"/>
    <w:rsid w:val="00E95F38"/>
    <w:rsid w:val="00E97E97"/>
    <w:rsid w:val="00EA0B50"/>
    <w:rsid w:val="00EA1FBB"/>
    <w:rsid w:val="00EA3B43"/>
    <w:rsid w:val="00EA6FF6"/>
    <w:rsid w:val="00EB0964"/>
    <w:rsid w:val="00EB154C"/>
    <w:rsid w:val="00EB15AE"/>
    <w:rsid w:val="00EB177C"/>
    <w:rsid w:val="00EB1FC7"/>
    <w:rsid w:val="00EB3BA9"/>
    <w:rsid w:val="00EB489F"/>
    <w:rsid w:val="00EB4A26"/>
    <w:rsid w:val="00EB4A78"/>
    <w:rsid w:val="00EB4AD0"/>
    <w:rsid w:val="00EB7365"/>
    <w:rsid w:val="00EB7540"/>
    <w:rsid w:val="00EB7BEC"/>
    <w:rsid w:val="00EC0727"/>
    <w:rsid w:val="00EC21B1"/>
    <w:rsid w:val="00EC50B8"/>
    <w:rsid w:val="00EC7F56"/>
    <w:rsid w:val="00ED08FB"/>
    <w:rsid w:val="00ED3148"/>
    <w:rsid w:val="00ED403D"/>
    <w:rsid w:val="00ED42BD"/>
    <w:rsid w:val="00EE006E"/>
    <w:rsid w:val="00EE0FD6"/>
    <w:rsid w:val="00EE1126"/>
    <w:rsid w:val="00EE4C8A"/>
    <w:rsid w:val="00EE4CE1"/>
    <w:rsid w:val="00EE7B31"/>
    <w:rsid w:val="00EE7BF2"/>
    <w:rsid w:val="00EF017D"/>
    <w:rsid w:val="00EF3E34"/>
    <w:rsid w:val="00EF472C"/>
    <w:rsid w:val="00EF4A01"/>
    <w:rsid w:val="00EF564F"/>
    <w:rsid w:val="00EF58B2"/>
    <w:rsid w:val="00EF630F"/>
    <w:rsid w:val="00F05D82"/>
    <w:rsid w:val="00F06FE6"/>
    <w:rsid w:val="00F072E2"/>
    <w:rsid w:val="00F10736"/>
    <w:rsid w:val="00F1074B"/>
    <w:rsid w:val="00F118C7"/>
    <w:rsid w:val="00F12A45"/>
    <w:rsid w:val="00F12A89"/>
    <w:rsid w:val="00F133A8"/>
    <w:rsid w:val="00F1515D"/>
    <w:rsid w:val="00F154CC"/>
    <w:rsid w:val="00F1596E"/>
    <w:rsid w:val="00F172A3"/>
    <w:rsid w:val="00F17E06"/>
    <w:rsid w:val="00F17EC7"/>
    <w:rsid w:val="00F20401"/>
    <w:rsid w:val="00F208E7"/>
    <w:rsid w:val="00F20F86"/>
    <w:rsid w:val="00F213C4"/>
    <w:rsid w:val="00F24CD4"/>
    <w:rsid w:val="00F252E8"/>
    <w:rsid w:val="00F3019A"/>
    <w:rsid w:val="00F30E55"/>
    <w:rsid w:val="00F31722"/>
    <w:rsid w:val="00F33547"/>
    <w:rsid w:val="00F3449C"/>
    <w:rsid w:val="00F36095"/>
    <w:rsid w:val="00F44D83"/>
    <w:rsid w:val="00F457A0"/>
    <w:rsid w:val="00F45AA9"/>
    <w:rsid w:val="00F51A80"/>
    <w:rsid w:val="00F53B33"/>
    <w:rsid w:val="00F54FA6"/>
    <w:rsid w:val="00F5706A"/>
    <w:rsid w:val="00F600C1"/>
    <w:rsid w:val="00F60E18"/>
    <w:rsid w:val="00F61209"/>
    <w:rsid w:val="00F621BE"/>
    <w:rsid w:val="00F629F7"/>
    <w:rsid w:val="00F6441B"/>
    <w:rsid w:val="00F644F4"/>
    <w:rsid w:val="00F64749"/>
    <w:rsid w:val="00F64FA8"/>
    <w:rsid w:val="00F70822"/>
    <w:rsid w:val="00F71E3E"/>
    <w:rsid w:val="00F72120"/>
    <w:rsid w:val="00F744F5"/>
    <w:rsid w:val="00F80316"/>
    <w:rsid w:val="00F809F6"/>
    <w:rsid w:val="00F81BC9"/>
    <w:rsid w:val="00F84A16"/>
    <w:rsid w:val="00F84DC4"/>
    <w:rsid w:val="00F864EA"/>
    <w:rsid w:val="00F86BB6"/>
    <w:rsid w:val="00F8752B"/>
    <w:rsid w:val="00F87616"/>
    <w:rsid w:val="00F91C51"/>
    <w:rsid w:val="00F92391"/>
    <w:rsid w:val="00F93607"/>
    <w:rsid w:val="00F93A37"/>
    <w:rsid w:val="00F9510D"/>
    <w:rsid w:val="00F95D1C"/>
    <w:rsid w:val="00F96517"/>
    <w:rsid w:val="00F97B80"/>
    <w:rsid w:val="00FA0EA4"/>
    <w:rsid w:val="00FA41EC"/>
    <w:rsid w:val="00FA6D4C"/>
    <w:rsid w:val="00FA6D85"/>
    <w:rsid w:val="00FB0323"/>
    <w:rsid w:val="00FB0371"/>
    <w:rsid w:val="00FB0A9C"/>
    <w:rsid w:val="00FB603A"/>
    <w:rsid w:val="00FB60C1"/>
    <w:rsid w:val="00FB66A7"/>
    <w:rsid w:val="00FB776D"/>
    <w:rsid w:val="00FC0F6A"/>
    <w:rsid w:val="00FC106C"/>
    <w:rsid w:val="00FC24CC"/>
    <w:rsid w:val="00FC3934"/>
    <w:rsid w:val="00FC5000"/>
    <w:rsid w:val="00FC5059"/>
    <w:rsid w:val="00FC52E3"/>
    <w:rsid w:val="00FC54A5"/>
    <w:rsid w:val="00FC7714"/>
    <w:rsid w:val="00FC7C40"/>
    <w:rsid w:val="00FD02C9"/>
    <w:rsid w:val="00FD1020"/>
    <w:rsid w:val="00FD1F64"/>
    <w:rsid w:val="00FD4813"/>
    <w:rsid w:val="00FD49D4"/>
    <w:rsid w:val="00FD4ADF"/>
    <w:rsid w:val="00FD624E"/>
    <w:rsid w:val="00FD7D56"/>
    <w:rsid w:val="00FE38AD"/>
    <w:rsid w:val="00FE4763"/>
    <w:rsid w:val="00FE555D"/>
    <w:rsid w:val="00FE682A"/>
    <w:rsid w:val="00FE735D"/>
    <w:rsid w:val="00FF151D"/>
    <w:rsid w:val="00FF189B"/>
    <w:rsid w:val="00FF18B9"/>
    <w:rsid w:val="00FF2373"/>
    <w:rsid w:val="00FF3DCE"/>
    <w:rsid w:val="00FF3E01"/>
    <w:rsid w:val="00FF4EA8"/>
    <w:rsid w:val="00FF5644"/>
    <w:rsid w:val="00FF5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2668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3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5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4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4DF1"/>
  </w:style>
  <w:style w:type="paragraph" w:styleId="a7">
    <w:name w:val="footer"/>
    <w:basedOn w:val="a"/>
    <w:link w:val="a8"/>
    <w:uiPriority w:val="99"/>
    <w:semiHidden/>
    <w:unhideWhenUsed/>
    <w:rsid w:val="00B74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4DF1"/>
  </w:style>
  <w:style w:type="paragraph" w:customStyle="1" w:styleId="COLBOTTOM">
    <w:name w:val="#COL_BOTTOM"/>
    <w:rsid w:val="009C77D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17E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2673</Words>
  <Characters>15238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</dc:creator>
  <cp:lastModifiedBy>Яцура</cp:lastModifiedBy>
  <cp:revision>22</cp:revision>
  <dcterms:created xsi:type="dcterms:W3CDTF">2020-03-11T13:00:00Z</dcterms:created>
  <dcterms:modified xsi:type="dcterms:W3CDTF">2020-03-13T08:41:00Z</dcterms:modified>
</cp:coreProperties>
</file>